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1F6DBB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="004D2779" w:rsidRPr="00576B4D">
        <w:rPr>
          <w:rFonts w:ascii="Times New Roman" w:hAnsi="Times New Roman"/>
          <w:b/>
          <w:bCs/>
          <w:sz w:val="24"/>
          <w:szCs w:val="24"/>
        </w:rPr>
        <w:t>202</w:t>
      </w:r>
      <w:r w:rsidR="003E32B7">
        <w:rPr>
          <w:rFonts w:ascii="Times New Roman" w:hAnsi="Times New Roman"/>
          <w:b/>
          <w:bCs/>
          <w:sz w:val="24"/>
          <w:szCs w:val="24"/>
        </w:rPr>
        <w:t>5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="001F6DBB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</w:rPr>
        <w:t>)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</w:p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a Budapest Főváros VII. Kerület Erzsébetváros Önkormányzata</w:t>
      </w:r>
    </w:p>
    <w:p w:rsidR="002E716E" w:rsidRPr="00576B4D" w:rsidRDefault="00330C6C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2025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költségvetéséről szóló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>
        <w:rPr>
          <w:rFonts w:ascii="Times New Roman" w:hAnsi="Times New Roman"/>
          <w:b/>
          <w:bCs/>
          <w:sz w:val="24"/>
          <w:szCs w:val="24"/>
        </w:rPr>
        <w:t>2025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II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19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.) rendelet módosításáról</w:t>
      </w:r>
    </w:p>
    <w:p w:rsidR="008610FC" w:rsidRPr="00576B4D" w:rsidRDefault="008610FC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B15CF7" w:rsidRPr="00576B4D" w:rsidRDefault="00B15CF7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851582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[1] </w:t>
      </w:r>
      <w:r w:rsidR="00851582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az </w:t>
      </w:r>
      <w:r w:rsidR="0078207D">
        <w:rPr>
          <w:rFonts w:ascii="Times New Roman" w:hAnsi="Times New Roman"/>
          <w:sz w:val="24"/>
          <w:szCs w:val="24"/>
        </w:rPr>
        <w:t xml:space="preserve">önkormányzati feladatok végrehajtása érdekében, a 2025. évi </w:t>
      </w:r>
      <w:proofErr w:type="gramStart"/>
      <w:r w:rsidR="0078207D">
        <w:rPr>
          <w:rFonts w:ascii="Times New Roman" w:hAnsi="Times New Roman"/>
          <w:sz w:val="24"/>
          <w:szCs w:val="24"/>
        </w:rPr>
        <w:t>költségvetésében  az</w:t>
      </w:r>
      <w:proofErr w:type="gramEnd"/>
      <w:r w:rsidR="0078207D">
        <w:rPr>
          <w:rFonts w:ascii="Times New Roman" w:hAnsi="Times New Roman"/>
          <w:sz w:val="24"/>
          <w:szCs w:val="24"/>
        </w:rPr>
        <w:t xml:space="preserve"> átruházott, valamint saját hatáskörű előirányzatokat módosítani kívánja.</w:t>
      </w:r>
      <w:r w:rsidR="00240F6B">
        <w:rPr>
          <w:rFonts w:ascii="Times New Roman" w:hAnsi="Times New Roman"/>
          <w:sz w:val="24"/>
          <w:szCs w:val="24"/>
        </w:rPr>
        <w:t xml:space="preserve"> </w:t>
      </w:r>
    </w:p>
    <w:p w:rsidR="002E716E" w:rsidRPr="00576B4D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[</w:t>
      </w:r>
      <w:r>
        <w:rPr>
          <w:rFonts w:ascii="Times New Roman" w:hAnsi="Times New Roman"/>
          <w:sz w:val="24"/>
          <w:szCs w:val="24"/>
        </w:rPr>
        <w:t xml:space="preserve">2] 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</w:t>
      </w:r>
      <w:r w:rsidR="0019416B">
        <w:rPr>
          <w:rFonts w:ascii="Times New Roman" w:hAnsi="Times New Roman"/>
          <w:sz w:val="24"/>
          <w:szCs w:val="24"/>
        </w:rPr>
        <w:t xml:space="preserve"> a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2025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330C6C">
        <w:rPr>
          <w:rFonts w:ascii="Times New Roman" w:hAnsi="Times New Roman"/>
          <w:sz w:val="24"/>
          <w:szCs w:val="24"/>
        </w:rPr>
        <w:t>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 (</w:t>
      </w:r>
      <w:r w:rsidR="00330C6C">
        <w:rPr>
          <w:rFonts w:ascii="Times New Roman" w:hAnsi="Times New Roman"/>
          <w:sz w:val="24"/>
          <w:szCs w:val="24"/>
        </w:rPr>
        <w:t>II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330C6C">
        <w:rPr>
          <w:rFonts w:ascii="Times New Roman" w:hAnsi="Times New Roman"/>
          <w:sz w:val="24"/>
          <w:szCs w:val="24"/>
        </w:rPr>
        <w:t>19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.) rendelet módosításáról a következőket rendeli el:</w:t>
      </w:r>
    </w:p>
    <w:p w:rsidR="00263420" w:rsidRPr="00576B4D" w:rsidRDefault="00263420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576B4D" w:rsidRDefault="00263420" w:rsidP="00351DA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x-none"/>
        </w:rPr>
      </w:pPr>
      <w:r w:rsidRPr="00576B4D">
        <w:rPr>
          <w:rFonts w:ascii="Times New Roman" w:hAnsi="Times New Roman"/>
          <w:sz w:val="24"/>
          <w:szCs w:val="24"/>
          <w:lang w:val="x-none"/>
        </w:rPr>
        <w:t>A</w:t>
      </w:r>
      <w:r w:rsidR="008B25EF" w:rsidRPr="00576B4D">
        <w:rPr>
          <w:rFonts w:ascii="Times New Roman" w:hAnsi="Times New Roman"/>
          <w:sz w:val="24"/>
          <w:szCs w:val="24"/>
        </w:rPr>
        <w:t xml:space="preserve"> Budapest Főváros VII. Kerület </w:t>
      </w:r>
      <w:r w:rsidR="00330C6C">
        <w:rPr>
          <w:rFonts w:ascii="Times New Roman" w:hAnsi="Times New Roman"/>
          <w:sz w:val="24"/>
          <w:szCs w:val="24"/>
        </w:rPr>
        <w:t>Erzsébetváros Önkormányzata 2025</w:t>
      </w:r>
      <w:r w:rsidR="004436E6" w:rsidRPr="00576B4D">
        <w:rPr>
          <w:rFonts w:ascii="Times New Roman" w:hAnsi="Times New Roman"/>
          <w:sz w:val="24"/>
          <w:szCs w:val="24"/>
        </w:rPr>
        <w:t xml:space="preserve">. évi költségvetéséről </w:t>
      </w:r>
      <w:r w:rsidR="00330C6C">
        <w:rPr>
          <w:rFonts w:ascii="Times New Roman" w:hAnsi="Times New Roman"/>
          <w:sz w:val="24"/>
          <w:szCs w:val="24"/>
        </w:rPr>
        <w:t>szóló 5</w:t>
      </w:r>
      <w:r w:rsidR="008B25EF" w:rsidRPr="00576B4D">
        <w:rPr>
          <w:rFonts w:ascii="Times New Roman" w:hAnsi="Times New Roman"/>
          <w:sz w:val="24"/>
          <w:szCs w:val="24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8B25EF" w:rsidRPr="00576B4D">
        <w:rPr>
          <w:rFonts w:ascii="Times New Roman" w:hAnsi="Times New Roman"/>
          <w:sz w:val="24"/>
          <w:szCs w:val="24"/>
        </w:rPr>
        <w:t>. (</w:t>
      </w:r>
      <w:r w:rsidR="00330C6C">
        <w:rPr>
          <w:rFonts w:ascii="Times New Roman" w:hAnsi="Times New Roman"/>
          <w:sz w:val="24"/>
          <w:szCs w:val="24"/>
        </w:rPr>
        <w:t>II</w:t>
      </w:r>
      <w:r w:rsidR="008B25EF" w:rsidRPr="00576B4D">
        <w:rPr>
          <w:rFonts w:ascii="Times New Roman" w:hAnsi="Times New Roman"/>
          <w:sz w:val="24"/>
          <w:szCs w:val="24"/>
        </w:rPr>
        <w:t>.</w:t>
      </w:r>
      <w:r w:rsidR="004436E6" w:rsidRPr="00576B4D">
        <w:rPr>
          <w:rFonts w:ascii="Times New Roman" w:hAnsi="Times New Roman"/>
          <w:sz w:val="24"/>
          <w:szCs w:val="24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19</w:t>
      </w:r>
      <w:r w:rsidR="008B25EF" w:rsidRPr="00576B4D">
        <w:rPr>
          <w:rFonts w:ascii="Times New Roman" w:hAnsi="Times New Roman"/>
          <w:sz w:val="24"/>
          <w:szCs w:val="24"/>
        </w:rPr>
        <w:t xml:space="preserve">.) önkormányzati rendelet (a továbbiakban: </w:t>
      </w:r>
      <w:proofErr w:type="spellStart"/>
      <w:r w:rsidRPr="00576B4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576B4D">
        <w:rPr>
          <w:rFonts w:ascii="Times New Roman" w:hAnsi="Times New Roman"/>
          <w:sz w:val="24"/>
          <w:szCs w:val="24"/>
          <w:lang w:val="x-none"/>
        </w:rPr>
        <w:t>.</w:t>
      </w:r>
      <w:r w:rsidR="008B25EF" w:rsidRPr="00576B4D">
        <w:rPr>
          <w:rFonts w:ascii="Times New Roman" w:hAnsi="Times New Roman"/>
          <w:sz w:val="24"/>
          <w:szCs w:val="24"/>
        </w:rPr>
        <w:t>)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1. §</w:t>
      </w:r>
      <w:r w:rsidR="00B833C0">
        <w:rPr>
          <w:rFonts w:ascii="Times New Roman" w:hAnsi="Times New Roman"/>
          <w:sz w:val="24"/>
          <w:szCs w:val="24"/>
        </w:rPr>
        <w:t xml:space="preserve"> </w:t>
      </w:r>
      <w:r w:rsidR="00B833C0">
        <w:rPr>
          <w:rFonts w:ascii="Times New Roman" w:hAnsi="Times New Roman"/>
          <w:szCs w:val="24"/>
        </w:rPr>
        <w:t xml:space="preserve">(1) bekezdése </w:t>
      </w:r>
      <w:r w:rsidR="00086EDC" w:rsidRPr="00576B4D">
        <w:rPr>
          <w:rFonts w:ascii="Times New Roman" w:hAnsi="Times New Roman"/>
          <w:sz w:val="24"/>
          <w:szCs w:val="24"/>
        </w:rPr>
        <w:t>helyébe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76B4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76B4D">
        <w:rPr>
          <w:rFonts w:ascii="Times New Roman" w:hAnsi="Times New Roman"/>
          <w:sz w:val="24"/>
          <w:szCs w:val="24"/>
        </w:rPr>
        <w:t>következő rendelkezés lép</w:t>
      </w:r>
      <w:r w:rsidRPr="00576B4D">
        <w:rPr>
          <w:rFonts w:ascii="Times New Roman" w:hAnsi="Times New Roman"/>
          <w:sz w:val="24"/>
          <w:szCs w:val="24"/>
          <w:lang w:val="x-none"/>
        </w:rPr>
        <w:t>:</w:t>
      </w:r>
    </w:p>
    <w:p w:rsidR="00263420" w:rsidRPr="007C33D2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610FC" w:rsidRPr="007C33D2" w:rsidRDefault="00B833C0" w:rsidP="008610FC">
      <w:pPr>
        <w:widowControl w:val="0"/>
        <w:spacing w:after="0"/>
        <w:ind w:left="285"/>
        <w:jc w:val="both"/>
        <w:rPr>
          <w:i/>
        </w:rPr>
      </w:pPr>
      <w:r w:rsidRPr="00981EEB">
        <w:rPr>
          <w:rFonts w:ascii="Times New Roman" w:hAnsi="Times New Roman"/>
          <w:sz w:val="24"/>
          <w:szCs w:val="24"/>
        </w:rPr>
        <w:t>„</w:t>
      </w:r>
      <w:r w:rsidR="008610FC" w:rsidRPr="00981EEB">
        <w:rPr>
          <w:rFonts w:ascii="Times New Roman" w:hAnsi="Times New Roman"/>
          <w:sz w:val="24"/>
          <w:szCs w:val="24"/>
        </w:rPr>
        <w:t>(1)</w:t>
      </w:r>
      <w:r w:rsidR="008610FC" w:rsidRPr="007C33D2">
        <w:rPr>
          <w:rFonts w:ascii="Times New Roman" w:hAnsi="Times New Roman"/>
          <w:i/>
          <w:sz w:val="24"/>
          <w:szCs w:val="24"/>
        </w:rPr>
        <w:t xml:space="preserve"> </w:t>
      </w:r>
      <w:r w:rsidR="004E4BC2" w:rsidRPr="0041045D">
        <w:rPr>
          <w:rFonts w:ascii="Times New Roman" w:hAnsi="Times New Roman"/>
          <w:sz w:val="24"/>
          <w:szCs w:val="24"/>
        </w:rPr>
        <w:t xml:space="preserve">Budapest Főváros VII. kerület Erzsébetváros Önkormányzata a </w:t>
      </w:r>
      <w:r w:rsidR="004E4BC2">
        <w:rPr>
          <w:rFonts w:ascii="Times New Roman" w:hAnsi="Times New Roman"/>
          <w:sz w:val="24"/>
          <w:szCs w:val="24"/>
        </w:rPr>
        <w:t>2025</w:t>
      </w:r>
      <w:r w:rsidR="004E4BC2" w:rsidRPr="0041045D">
        <w:rPr>
          <w:rFonts w:ascii="Times New Roman" w:hAnsi="Times New Roman"/>
          <w:sz w:val="24"/>
          <w:szCs w:val="24"/>
        </w:rPr>
        <w:t>. évi költségvetését az alábbiak szerint</w:t>
      </w:r>
    </w:p>
    <w:p w:rsidR="008610FC" w:rsidRPr="007C33D2" w:rsidRDefault="008610FC" w:rsidP="008610FC">
      <w:pPr>
        <w:widowControl w:val="0"/>
        <w:spacing w:after="0"/>
        <w:rPr>
          <w:i/>
        </w:rPr>
      </w:pPr>
    </w:p>
    <w:p w:rsidR="004E4BC2" w:rsidRPr="0041045D" w:rsidRDefault="00977CA7" w:rsidP="004E4BC2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költségvetési bevételét </w:t>
      </w:r>
      <w:r>
        <w:rPr>
          <w:rFonts w:ascii="Times New Roman" w:hAnsi="Times New Roman"/>
          <w:b/>
          <w:sz w:val="24"/>
          <w:szCs w:val="24"/>
        </w:rPr>
        <w:tab/>
        <w:t>27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442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234</w:t>
      </w:r>
      <w:r w:rsidR="004E4BC2" w:rsidRPr="0041045D">
        <w:rPr>
          <w:rFonts w:ascii="Times New Roman" w:hAnsi="Times New Roman"/>
          <w:sz w:val="28"/>
          <w:szCs w:val="28"/>
        </w:rPr>
        <w:t xml:space="preserve"> 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ezer forintban, </w:t>
      </w:r>
      <w:r w:rsidR="004E4BC2"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4E4BC2" w:rsidP="004E4BC2">
      <w:pPr>
        <w:widowControl w:val="0"/>
        <w:tabs>
          <w:tab w:val="right" w:pos="8790"/>
        </w:tabs>
        <w:spacing w:after="0" w:line="240" w:lineRule="auto"/>
        <w:ind w:left="1275"/>
        <w:jc w:val="both"/>
      </w:pPr>
      <w:r w:rsidRPr="0041045D">
        <w:rPr>
          <w:rFonts w:ascii="Times New Roman" w:hAnsi="Times New Roman"/>
          <w:sz w:val="24"/>
          <w:szCs w:val="24"/>
        </w:rPr>
        <w:t>huszonh</w:t>
      </w:r>
      <w:r w:rsidR="00F706FD">
        <w:rPr>
          <w:rFonts w:ascii="Times New Roman" w:hAnsi="Times New Roman"/>
          <w:sz w:val="24"/>
          <w:szCs w:val="24"/>
        </w:rPr>
        <w:t>é</w:t>
      </w:r>
      <w:r w:rsidRPr="0041045D">
        <w:rPr>
          <w:rFonts w:ascii="Times New Roman" w:hAnsi="Times New Roman"/>
          <w:sz w:val="24"/>
          <w:szCs w:val="24"/>
        </w:rPr>
        <w:t>tmillió-</w:t>
      </w:r>
      <w:r w:rsidR="001F6DBB">
        <w:rPr>
          <w:rFonts w:ascii="Times New Roman" w:hAnsi="Times New Roman"/>
          <w:sz w:val="24"/>
          <w:szCs w:val="24"/>
        </w:rPr>
        <w:t>négy</w:t>
      </w:r>
      <w:r>
        <w:rPr>
          <w:rFonts w:ascii="Times New Roman" w:hAnsi="Times New Roman"/>
          <w:sz w:val="24"/>
          <w:szCs w:val="24"/>
        </w:rPr>
        <w:t>sz</w:t>
      </w:r>
      <w:r w:rsidRPr="0041045D">
        <w:rPr>
          <w:rFonts w:ascii="Times New Roman" w:hAnsi="Times New Roman"/>
          <w:sz w:val="24"/>
          <w:szCs w:val="24"/>
        </w:rPr>
        <w:t>áz</w:t>
      </w:r>
      <w:r w:rsidR="00977CA7">
        <w:rPr>
          <w:rFonts w:ascii="Times New Roman" w:hAnsi="Times New Roman"/>
          <w:sz w:val="24"/>
          <w:szCs w:val="24"/>
        </w:rPr>
        <w:t>negyvenkettő</w:t>
      </w:r>
      <w:r w:rsidRPr="0041045D">
        <w:rPr>
          <w:rFonts w:ascii="Times New Roman" w:hAnsi="Times New Roman"/>
          <w:sz w:val="24"/>
          <w:szCs w:val="24"/>
        </w:rPr>
        <w:t>ezer-</w:t>
      </w:r>
      <w:r w:rsidR="00977CA7">
        <w:rPr>
          <w:rFonts w:ascii="Times New Roman" w:hAnsi="Times New Roman"/>
          <w:sz w:val="24"/>
          <w:szCs w:val="24"/>
        </w:rPr>
        <w:t>kettő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977CA7">
        <w:rPr>
          <w:rFonts w:ascii="Times New Roman" w:hAnsi="Times New Roman"/>
          <w:sz w:val="24"/>
          <w:szCs w:val="24"/>
        </w:rPr>
        <w:t>harmincnégy</w:t>
      </w:r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 xml:space="preserve">b) az államháztartásról szóló 2011. évi CXCV. törvény </w:t>
      </w:r>
      <w:r w:rsidRPr="0041045D">
        <w:rPr>
          <w:rFonts w:ascii="Times New Roman" w:hAnsi="Times New Roman"/>
          <w:sz w:val="24"/>
          <w:szCs w:val="24"/>
        </w:rPr>
        <w:t>(továbbiakban: Áht.)</w:t>
      </w:r>
      <w:r w:rsidRPr="0041045D">
        <w:rPr>
          <w:rFonts w:ascii="Times New Roman" w:hAnsi="Times New Roman"/>
          <w:b/>
          <w:sz w:val="24"/>
          <w:szCs w:val="24"/>
        </w:rPr>
        <w:t xml:space="preserve"> 23. § (2) bekezdés d) pontja szerinti belső finanszírozásból: </w:t>
      </w: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41045D">
        <w:rPr>
          <w:rFonts w:ascii="Times New Roman" w:hAnsi="Times New Roman"/>
          <w:b/>
          <w:sz w:val="24"/>
          <w:szCs w:val="24"/>
        </w:rPr>
        <w:t>aa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>) alpont szerinti összegét</w:t>
      </w:r>
    </w:p>
    <w:p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  <w:t>0 ezer forintban, azaz</w:t>
      </w:r>
    </w:p>
    <w:p w:rsidR="004E4BC2" w:rsidRPr="0041045D" w:rsidRDefault="004E4BC2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045D">
        <w:rPr>
          <w:rFonts w:ascii="Times New Roman" w:hAnsi="Times New Roman"/>
          <w:sz w:val="24"/>
          <w:szCs w:val="24"/>
        </w:rPr>
        <w:t>nulla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Ft-ban,</w:t>
      </w: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bb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ab) alpont szerinti szabad pénzeszközök betétként való visszavonása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 xml:space="preserve">előirányzatát </w:t>
      </w:r>
      <w:r w:rsidRPr="0041045D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EC49E3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4104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549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336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4E4BC2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nyolc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öt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negyvenkilenc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háromszázharminchat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bc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41045D">
        <w:rPr>
          <w:rFonts w:ascii="Times New Roman" w:hAnsi="Times New Roman"/>
          <w:b/>
          <w:sz w:val="24"/>
          <w:szCs w:val="24"/>
        </w:rPr>
        <w:t>ac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alpont szerinti költségvetési maradvány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összegét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EC49E3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41045D">
        <w:rPr>
          <w:rFonts w:ascii="Times New Roman" w:hAnsi="Times New Roman"/>
          <w:b/>
          <w:sz w:val="24"/>
          <w:szCs w:val="24"/>
        </w:rPr>
        <w:t xml:space="preserve">    </w:t>
      </w:r>
      <w:r w:rsidR="00F706FD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>.</w:t>
      </w:r>
      <w:r w:rsidR="00F706FD">
        <w:rPr>
          <w:rFonts w:ascii="Times New Roman" w:hAnsi="Times New Roman"/>
          <w:b/>
          <w:sz w:val="24"/>
          <w:szCs w:val="24"/>
        </w:rPr>
        <w:t>685.646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F706FD" w:rsidP="004E4BC2">
      <w:pPr>
        <w:widowControl w:val="0"/>
        <w:tabs>
          <w:tab w:val="left" w:pos="5245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kettőmillió-hatszáznyolcvanöt</w:t>
      </w:r>
      <w:r w:rsidR="004E4BC2">
        <w:rPr>
          <w:rFonts w:ascii="Times New Roman" w:hAnsi="Times New Roman"/>
          <w:sz w:val="24"/>
          <w:szCs w:val="24"/>
        </w:rPr>
        <w:t>e</w:t>
      </w:r>
      <w:r w:rsidR="004E4BC2" w:rsidRPr="0041045D">
        <w:rPr>
          <w:rFonts w:ascii="Times New Roman" w:hAnsi="Times New Roman"/>
          <w:sz w:val="24"/>
          <w:szCs w:val="24"/>
        </w:rPr>
        <w:t>zer-</w:t>
      </w:r>
      <w:r>
        <w:rPr>
          <w:rFonts w:ascii="Times New Roman" w:hAnsi="Times New Roman"/>
          <w:sz w:val="24"/>
          <w:szCs w:val="24"/>
        </w:rPr>
        <w:t>hat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negyvenhat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forintban,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>c)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>az Áht. 23. § (2) bekezdés e) pontja és a Magyarország helyi önkormányzatairól szóló 2011. évi CLXXXIX. törvény</w:t>
      </w:r>
      <w:r w:rsidR="00CE1B54">
        <w:rPr>
          <w:rFonts w:ascii="Times New Roman" w:hAnsi="Times New Roman"/>
          <w:b/>
          <w:sz w:val="24"/>
          <w:szCs w:val="24"/>
        </w:rPr>
        <w:t xml:space="preserve"> </w:t>
      </w:r>
      <w:r w:rsidR="00CE1B54" w:rsidRPr="0041045D">
        <w:rPr>
          <w:rFonts w:ascii="Times New Roman" w:hAnsi="Times New Roman"/>
          <w:sz w:val="24"/>
          <w:szCs w:val="24"/>
        </w:rPr>
        <w:t xml:space="preserve">(továbbiakban: </w:t>
      </w:r>
      <w:proofErr w:type="spellStart"/>
      <w:r w:rsidR="00CE1B54" w:rsidRPr="0041045D">
        <w:rPr>
          <w:rFonts w:ascii="Times New Roman" w:hAnsi="Times New Roman"/>
          <w:sz w:val="24"/>
          <w:szCs w:val="24"/>
        </w:rPr>
        <w:t>Mötv</w:t>
      </w:r>
      <w:proofErr w:type="spellEnd"/>
      <w:r w:rsidR="00CE1B54" w:rsidRPr="0041045D">
        <w:rPr>
          <w:rFonts w:ascii="Times New Roman" w:hAnsi="Times New Roman"/>
          <w:sz w:val="24"/>
          <w:szCs w:val="24"/>
        </w:rPr>
        <w:t>.)</w:t>
      </w:r>
      <w:r w:rsidRPr="0041045D">
        <w:rPr>
          <w:rFonts w:ascii="Times New Roman" w:hAnsi="Times New Roman"/>
          <w:b/>
          <w:sz w:val="24"/>
          <w:szCs w:val="24"/>
        </w:rPr>
        <w:t>, 111. § (4) bekezdés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 xml:space="preserve">szerinti költségvetési hiány külső finanszírozásának összegét  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</w:p>
    <w:p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  <w:t>0 ezer forintban,</w:t>
      </w:r>
      <w:r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4E4BC2" w:rsidRPr="0041045D" w:rsidRDefault="004E4BC2" w:rsidP="004E4BC2">
      <w:pPr>
        <w:widowControl w:val="0"/>
        <w:tabs>
          <w:tab w:val="left" w:pos="5954"/>
          <w:tab w:val="right" w:pos="9356"/>
        </w:tabs>
        <w:spacing w:after="0"/>
        <w:ind w:left="1275"/>
        <w:jc w:val="both"/>
      </w:pPr>
      <w:proofErr w:type="gramStart"/>
      <w:r w:rsidRPr="0041045D">
        <w:rPr>
          <w:rFonts w:ascii="Times New Roman" w:hAnsi="Times New Roman"/>
          <w:sz w:val="24"/>
          <w:szCs w:val="24"/>
        </w:rPr>
        <w:t>nulla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>d) költség</w:t>
      </w:r>
      <w:r>
        <w:rPr>
          <w:rFonts w:ascii="Times New Roman" w:hAnsi="Times New Roman"/>
          <w:b/>
          <w:sz w:val="24"/>
          <w:szCs w:val="24"/>
        </w:rPr>
        <w:t xml:space="preserve">vetési kiadási </w:t>
      </w:r>
      <w:proofErr w:type="gramStart"/>
      <w:r>
        <w:rPr>
          <w:rFonts w:ascii="Times New Roman" w:hAnsi="Times New Roman"/>
          <w:b/>
          <w:sz w:val="24"/>
          <w:szCs w:val="24"/>
        </w:rPr>
        <w:t>elő</w:t>
      </w:r>
      <w:r w:rsidR="00D922CB">
        <w:rPr>
          <w:rFonts w:ascii="Times New Roman" w:hAnsi="Times New Roman"/>
          <w:b/>
          <w:sz w:val="24"/>
          <w:szCs w:val="24"/>
        </w:rPr>
        <w:t>irányzatát</w:t>
      </w:r>
      <w:r w:rsidR="00D922CB">
        <w:rPr>
          <w:rFonts w:ascii="Times New Roman" w:hAnsi="Times New Roman"/>
          <w:b/>
          <w:sz w:val="24"/>
          <w:szCs w:val="24"/>
        </w:rPr>
        <w:tab/>
        <w:t xml:space="preserve">      38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>.</w:t>
      </w:r>
      <w:r w:rsidR="00D922CB">
        <w:rPr>
          <w:rFonts w:ascii="Times New Roman" w:hAnsi="Times New Roman"/>
          <w:b/>
          <w:sz w:val="24"/>
          <w:szCs w:val="24"/>
        </w:rPr>
        <w:t>554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D922CB">
        <w:rPr>
          <w:rFonts w:ascii="Times New Roman" w:hAnsi="Times New Roman"/>
          <w:b/>
          <w:sz w:val="24"/>
          <w:szCs w:val="24"/>
        </w:rPr>
        <w:t>520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</w:t>
      </w:r>
      <w:r w:rsidRPr="0041045D">
        <w:rPr>
          <w:rFonts w:ascii="Times New Roman" w:hAnsi="Times New Roman"/>
          <w:sz w:val="24"/>
          <w:szCs w:val="24"/>
        </w:rPr>
        <w:t>, azaz</w:t>
      </w:r>
    </w:p>
    <w:p w:rsidR="004E4BC2" w:rsidRPr="0041045D" w:rsidRDefault="004E4BC2" w:rsidP="004E4BC2">
      <w:pPr>
        <w:widowControl w:val="0"/>
        <w:spacing w:after="0"/>
        <w:ind w:left="1275" w:right="284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sz w:val="24"/>
          <w:szCs w:val="24"/>
        </w:rPr>
        <w:t>harminc</w:t>
      </w:r>
      <w:r w:rsidR="006D489B">
        <w:rPr>
          <w:rFonts w:ascii="Times New Roman" w:hAnsi="Times New Roman"/>
          <w:sz w:val="24"/>
          <w:szCs w:val="24"/>
        </w:rPr>
        <w:t>nyolc</w:t>
      </w:r>
      <w:r w:rsidRPr="0041045D">
        <w:rPr>
          <w:rFonts w:ascii="Times New Roman" w:hAnsi="Times New Roman"/>
          <w:sz w:val="24"/>
          <w:szCs w:val="24"/>
        </w:rPr>
        <w:t>millió-</w:t>
      </w:r>
      <w:r w:rsidR="00070CF3">
        <w:rPr>
          <w:rFonts w:ascii="Times New Roman" w:hAnsi="Times New Roman"/>
          <w:sz w:val="24"/>
          <w:szCs w:val="24"/>
        </w:rPr>
        <w:t>öt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CF30AB">
        <w:rPr>
          <w:rFonts w:ascii="Times New Roman" w:hAnsi="Times New Roman"/>
          <w:sz w:val="24"/>
          <w:szCs w:val="24"/>
        </w:rPr>
        <w:t>ötvennégy</w:t>
      </w:r>
      <w:r w:rsidRPr="0041045D">
        <w:rPr>
          <w:rFonts w:ascii="Times New Roman" w:hAnsi="Times New Roman"/>
          <w:sz w:val="24"/>
          <w:szCs w:val="24"/>
        </w:rPr>
        <w:t>ezer-</w:t>
      </w:r>
      <w:r w:rsidR="00CF30AB">
        <w:rPr>
          <w:rFonts w:ascii="Times New Roman" w:hAnsi="Times New Roman"/>
          <w:sz w:val="24"/>
          <w:szCs w:val="24"/>
        </w:rPr>
        <w:t>ötszázhúsz</w:t>
      </w:r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e)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kiadások és bevételek az Áht. 6. § (7) bekezdés a) pont ad) alpontja szerinti: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AC719A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ea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az irányító szervi támogatás </w:t>
      </w:r>
      <w:r w:rsidR="00AC719A">
        <w:rPr>
          <w:rFonts w:ascii="Times New Roman" w:hAnsi="Times New Roman"/>
          <w:b/>
          <w:sz w:val="24"/>
          <w:szCs w:val="24"/>
        </w:rPr>
        <w:t xml:space="preserve">finanszírozási előirányzatát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</w:r>
      <w:r w:rsidR="00977CA7">
        <w:rPr>
          <w:rFonts w:ascii="Times New Roman" w:hAnsi="Times New Roman"/>
          <w:b/>
          <w:sz w:val="24"/>
          <w:szCs w:val="24"/>
        </w:rPr>
        <w:t>11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082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622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  <w:r w:rsidRPr="0041045D">
        <w:rPr>
          <w:rFonts w:ascii="Times New Roman" w:hAnsi="Times New Roman"/>
          <w:b/>
          <w:sz w:val="24"/>
          <w:szCs w:val="24"/>
        </w:rPr>
        <w:t xml:space="preserve"> </w:t>
      </w:r>
    </w:p>
    <w:p w:rsidR="004E4BC2" w:rsidRPr="0041045D" w:rsidRDefault="00977CA7" w:rsidP="004E4BC2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tizenegy</w:t>
      </w:r>
      <w:r w:rsidR="004E4BC2"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nyolcvankettő</w:t>
      </w:r>
      <w:r w:rsidR="004E4BC2"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hat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huszonkettő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F706FD" w:rsidRPr="0041045D" w:rsidRDefault="004E4BC2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eb) az irányító szervi támogatás folyósításának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előirányzatát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="00977CA7">
        <w:rPr>
          <w:rFonts w:ascii="Times New Roman" w:hAnsi="Times New Roman"/>
          <w:b/>
          <w:sz w:val="24"/>
          <w:szCs w:val="24"/>
        </w:rPr>
        <w:t>11</w:t>
      </w:r>
      <w:r w:rsidR="00977CA7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082</w:t>
      </w:r>
      <w:r w:rsidR="00977CA7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622</w:t>
      </w:r>
      <w:r w:rsidR="00977CA7"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977CA7" w:rsidRPr="0041045D">
        <w:rPr>
          <w:rFonts w:ascii="Times New Roman" w:hAnsi="Times New Roman"/>
          <w:sz w:val="24"/>
          <w:szCs w:val="24"/>
        </w:rPr>
        <w:t>azaz</w:t>
      </w:r>
    </w:p>
    <w:p w:rsidR="00977CA7" w:rsidRPr="0041045D" w:rsidRDefault="00977CA7" w:rsidP="00977CA7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tizenegy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nyolcvankettő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hat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huszonkettő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535041" w:rsidRPr="00535041" w:rsidRDefault="00535041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535041" w:rsidRPr="00535041" w:rsidRDefault="00535041" w:rsidP="00535041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041">
        <w:rPr>
          <w:rFonts w:ascii="Times New Roman" w:hAnsi="Times New Roman"/>
          <w:b/>
          <w:sz w:val="24"/>
          <w:szCs w:val="24"/>
        </w:rPr>
        <w:t>f</w:t>
      </w:r>
      <w:proofErr w:type="gramEnd"/>
      <w:r w:rsidRPr="00535041">
        <w:rPr>
          <w:rFonts w:ascii="Times New Roman" w:hAnsi="Times New Roman"/>
          <w:b/>
          <w:sz w:val="24"/>
          <w:szCs w:val="24"/>
        </w:rPr>
        <w:t>) államháztartáson belüli megelőlegezések előirányzatát</w:t>
      </w:r>
    </w:p>
    <w:p w:rsidR="00535041" w:rsidRPr="00535041" w:rsidRDefault="00977CA7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1</w:t>
      </w:r>
      <w:r w:rsidR="00535041" w:rsidRPr="0053504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795</w:t>
      </w:r>
      <w:r w:rsidR="00D447C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417</w:t>
      </w:r>
      <w:r w:rsidR="00535041" w:rsidRPr="00535041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535041" w:rsidRPr="00535041">
        <w:rPr>
          <w:rFonts w:ascii="Times New Roman" w:hAnsi="Times New Roman"/>
          <w:sz w:val="24"/>
          <w:szCs w:val="24"/>
        </w:rPr>
        <w:t xml:space="preserve">azaz </w:t>
      </w:r>
    </w:p>
    <w:p w:rsidR="00535041" w:rsidRPr="00535041" w:rsidRDefault="00D447CE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egymillió-</w:t>
      </w:r>
      <w:r w:rsidR="00977CA7">
        <w:rPr>
          <w:rFonts w:ascii="Times New Roman" w:hAnsi="Times New Roman"/>
          <w:sz w:val="24"/>
          <w:szCs w:val="24"/>
        </w:rPr>
        <w:t>hét</w:t>
      </w:r>
      <w:r w:rsidR="00535041" w:rsidRPr="00535041">
        <w:rPr>
          <w:rFonts w:ascii="Times New Roman" w:hAnsi="Times New Roman"/>
          <w:sz w:val="24"/>
          <w:szCs w:val="24"/>
        </w:rPr>
        <w:t>száz</w:t>
      </w:r>
      <w:r w:rsidR="00977CA7">
        <w:rPr>
          <w:rFonts w:ascii="Times New Roman" w:hAnsi="Times New Roman"/>
          <w:sz w:val="24"/>
          <w:szCs w:val="24"/>
        </w:rPr>
        <w:t>kilencvenötez</w:t>
      </w:r>
      <w:r w:rsidR="00535041" w:rsidRPr="00535041">
        <w:rPr>
          <w:rFonts w:ascii="Times New Roman" w:hAnsi="Times New Roman"/>
          <w:sz w:val="24"/>
          <w:szCs w:val="24"/>
        </w:rPr>
        <w:t>er-</w:t>
      </w:r>
      <w:r w:rsidR="00977CA7">
        <w:rPr>
          <w:rFonts w:ascii="Times New Roman" w:hAnsi="Times New Roman"/>
          <w:sz w:val="24"/>
          <w:szCs w:val="24"/>
        </w:rPr>
        <w:t>négy</w:t>
      </w:r>
      <w:r w:rsidR="00535041" w:rsidRPr="00535041">
        <w:rPr>
          <w:rFonts w:ascii="Times New Roman" w:hAnsi="Times New Roman"/>
          <w:sz w:val="24"/>
          <w:szCs w:val="24"/>
        </w:rPr>
        <w:t>száz</w:t>
      </w:r>
      <w:r w:rsidR="00977CA7">
        <w:rPr>
          <w:rFonts w:ascii="Times New Roman" w:hAnsi="Times New Roman"/>
          <w:sz w:val="24"/>
          <w:szCs w:val="24"/>
        </w:rPr>
        <w:t>tizenhét</w:t>
      </w:r>
      <w:proofErr w:type="gramEnd"/>
      <w:r w:rsidR="00535041" w:rsidRPr="00535041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535041" w:rsidRDefault="004E4BC2" w:rsidP="00535041">
      <w:pPr>
        <w:widowControl w:val="0"/>
        <w:tabs>
          <w:tab w:val="right" w:pos="8220"/>
        </w:tabs>
        <w:spacing w:after="0"/>
        <w:ind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535041" w:rsidRDefault="00535041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041">
        <w:rPr>
          <w:rFonts w:ascii="Times New Roman" w:hAnsi="Times New Roman"/>
          <w:b/>
          <w:sz w:val="24"/>
          <w:szCs w:val="24"/>
        </w:rPr>
        <w:t>g</w:t>
      </w:r>
      <w:proofErr w:type="gramEnd"/>
      <w:r w:rsidR="004E4BC2" w:rsidRPr="00535041">
        <w:rPr>
          <w:rFonts w:ascii="Times New Roman" w:hAnsi="Times New Roman"/>
          <w:b/>
          <w:sz w:val="24"/>
          <w:szCs w:val="24"/>
        </w:rPr>
        <w:t>) államháztartáson belüli megelőlegezés visszafizetése előirányzatát</w:t>
      </w:r>
      <w:r w:rsidR="004E4BC2" w:rsidRPr="00535041">
        <w:rPr>
          <w:rFonts w:ascii="Times New Roman" w:hAnsi="Times New Roman"/>
          <w:sz w:val="24"/>
          <w:szCs w:val="24"/>
        </w:rPr>
        <w:t xml:space="preserve"> </w:t>
      </w:r>
    </w:p>
    <w:p w:rsidR="004E4BC2" w:rsidRPr="00535041" w:rsidRDefault="00CF30AB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1</w:t>
      </w:r>
      <w:r w:rsidR="004E4BC2" w:rsidRPr="0053504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918</w:t>
      </w:r>
      <w:r w:rsidR="00070CF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113</w:t>
      </w:r>
      <w:r w:rsidR="004E4BC2" w:rsidRPr="00535041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4E4BC2" w:rsidRPr="00535041">
        <w:rPr>
          <w:rFonts w:ascii="Times New Roman" w:hAnsi="Times New Roman"/>
          <w:sz w:val="24"/>
          <w:szCs w:val="24"/>
        </w:rPr>
        <w:t xml:space="preserve">azaz </w:t>
      </w:r>
    </w:p>
    <w:p w:rsidR="004E4BC2" w:rsidRPr="0041045D" w:rsidRDefault="00070CF3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egymillió-</w:t>
      </w:r>
      <w:r w:rsidR="00CF30AB">
        <w:rPr>
          <w:rFonts w:ascii="Times New Roman" w:hAnsi="Times New Roman"/>
          <w:sz w:val="24"/>
          <w:szCs w:val="24"/>
        </w:rPr>
        <w:t>kilenc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 w:rsidR="00CF30AB">
        <w:rPr>
          <w:rFonts w:ascii="Times New Roman" w:hAnsi="Times New Roman"/>
          <w:sz w:val="24"/>
          <w:szCs w:val="24"/>
        </w:rPr>
        <w:t>tizennyolc</w:t>
      </w:r>
      <w:r w:rsidR="004E4BC2" w:rsidRPr="0041045D">
        <w:rPr>
          <w:rFonts w:ascii="Times New Roman" w:hAnsi="Times New Roman"/>
          <w:sz w:val="24"/>
          <w:szCs w:val="24"/>
        </w:rPr>
        <w:t>ezer-</w:t>
      </w:r>
      <w:r w:rsidR="00CF30AB">
        <w:rPr>
          <w:rFonts w:ascii="Times New Roman" w:hAnsi="Times New Roman"/>
          <w:sz w:val="24"/>
          <w:szCs w:val="24"/>
        </w:rPr>
        <w:t>egyszáztizenhárom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535041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h</w:t>
      </w:r>
      <w:proofErr w:type="gramEnd"/>
      <w:r w:rsidR="004E4BC2" w:rsidRPr="0041045D">
        <w:rPr>
          <w:rFonts w:ascii="Times New Roman" w:hAnsi="Times New Roman"/>
          <w:b/>
          <w:sz w:val="24"/>
          <w:szCs w:val="24"/>
        </w:rPr>
        <w:t xml:space="preserve">) a bevételi előirányzatok </w:t>
      </w:r>
      <w:proofErr w:type="spellStart"/>
      <w:r w:rsidR="007F53EE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7F53EE">
        <w:rPr>
          <w:rFonts w:ascii="Times New Roman" w:hAnsi="Times New Roman"/>
          <w:b/>
          <w:sz w:val="24"/>
          <w:szCs w:val="24"/>
        </w:rPr>
        <w:tab/>
      </w:r>
      <w:r w:rsidR="00977CA7">
        <w:rPr>
          <w:rFonts w:ascii="Times New Roman" w:hAnsi="Times New Roman"/>
          <w:b/>
          <w:sz w:val="24"/>
          <w:szCs w:val="24"/>
        </w:rPr>
        <w:t xml:space="preserve"> 51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555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255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 ezer forintban,</w:t>
      </w:r>
      <w:r w:rsidR="004E4BC2"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4E4BC2" w:rsidRPr="0041045D" w:rsidRDefault="0013549D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ötvenegy</w:t>
      </w:r>
      <w:r w:rsidR="004E4BC2" w:rsidRPr="0041045D">
        <w:rPr>
          <w:rFonts w:ascii="Times New Roman" w:hAnsi="Times New Roman"/>
          <w:sz w:val="24"/>
          <w:szCs w:val="24"/>
        </w:rPr>
        <w:t>millió-</w:t>
      </w:r>
      <w:r w:rsidR="00977CA7">
        <w:rPr>
          <w:rFonts w:ascii="Times New Roman" w:hAnsi="Times New Roman"/>
          <w:sz w:val="24"/>
          <w:szCs w:val="24"/>
        </w:rPr>
        <w:t>öt</w:t>
      </w:r>
      <w:r w:rsidR="00F706FD">
        <w:rPr>
          <w:rFonts w:ascii="Times New Roman" w:hAnsi="Times New Roman"/>
          <w:sz w:val="24"/>
          <w:szCs w:val="24"/>
        </w:rPr>
        <w:t>száz</w:t>
      </w:r>
      <w:r w:rsidR="00977CA7">
        <w:rPr>
          <w:rFonts w:ascii="Times New Roman" w:hAnsi="Times New Roman"/>
          <w:sz w:val="24"/>
          <w:szCs w:val="24"/>
        </w:rPr>
        <w:t>ötvenöt</w:t>
      </w:r>
      <w:r w:rsidR="004E4BC2" w:rsidRPr="0041045D">
        <w:rPr>
          <w:rFonts w:ascii="Times New Roman" w:hAnsi="Times New Roman"/>
          <w:sz w:val="24"/>
          <w:szCs w:val="24"/>
        </w:rPr>
        <w:t>ezer-</w:t>
      </w:r>
      <w:r w:rsidR="00977CA7">
        <w:rPr>
          <w:rFonts w:ascii="Times New Roman" w:hAnsi="Times New Roman"/>
          <w:sz w:val="24"/>
          <w:szCs w:val="24"/>
        </w:rPr>
        <w:t>kettő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 w:rsidR="00977CA7">
        <w:rPr>
          <w:rFonts w:ascii="Times New Roman" w:hAnsi="Times New Roman"/>
          <w:sz w:val="24"/>
          <w:szCs w:val="24"/>
        </w:rPr>
        <w:t>ötvenöt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</w:t>
      </w:r>
    </w:p>
    <w:p w:rsidR="004E4BC2" w:rsidRPr="0041045D" w:rsidRDefault="004E4BC2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</w:p>
    <w:p w:rsidR="00F706FD" w:rsidRPr="0041045D" w:rsidRDefault="00535041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) a kiadási előirányzatok </w:t>
      </w:r>
      <w:proofErr w:type="spellStart"/>
      <w:r w:rsidR="004E4BC2" w:rsidRPr="0041045D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4E4BC2" w:rsidRPr="0041045D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977CA7">
        <w:rPr>
          <w:rFonts w:ascii="Times New Roman" w:hAnsi="Times New Roman"/>
          <w:b/>
          <w:sz w:val="24"/>
          <w:szCs w:val="24"/>
        </w:rPr>
        <w:t>51</w:t>
      </w:r>
      <w:r w:rsidR="00977CA7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555</w:t>
      </w:r>
      <w:r w:rsidR="00977CA7" w:rsidRPr="0041045D">
        <w:rPr>
          <w:rFonts w:ascii="Times New Roman" w:hAnsi="Times New Roman"/>
          <w:b/>
          <w:sz w:val="24"/>
          <w:szCs w:val="24"/>
        </w:rPr>
        <w:t>.</w:t>
      </w:r>
      <w:r w:rsidR="00977CA7">
        <w:rPr>
          <w:rFonts w:ascii="Times New Roman" w:hAnsi="Times New Roman"/>
          <w:b/>
          <w:sz w:val="24"/>
          <w:szCs w:val="24"/>
        </w:rPr>
        <w:t>255</w:t>
      </w:r>
      <w:r w:rsidR="00977CA7" w:rsidRPr="0041045D">
        <w:rPr>
          <w:rFonts w:ascii="Times New Roman" w:hAnsi="Times New Roman"/>
          <w:b/>
          <w:sz w:val="24"/>
          <w:szCs w:val="24"/>
        </w:rPr>
        <w:t xml:space="preserve"> ezer forintban,</w:t>
      </w:r>
      <w:r w:rsidR="00977CA7"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977CA7" w:rsidRPr="0041045D" w:rsidRDefault="00977CA7" w:rsidP="00977CA7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ötvenegy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ötszázötvenöt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kettő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ötvenöt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 w:rsidRPr="0041045D">
        <w:rPr>
          <w:rFonts w:ascii="Times New Roman" w:hAnsi="Times New Roman"/>
          <w:b/>
          <w:sz w:val="24"/>
          <w:szCs w:val="24"/>
        </w:rPr>
        <w:t>állapítja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meg.</w:t>
      </w:r>
      <w:r w:rsidR="00B833C0">
        <w:rPr>
          <w:rFonts w:ascii="Times New Roman" w:hAnsi="Times New Roman"/>
          <w:b/>
          <w:sz w:val="24"/>
          <w:szCs w:val="24"/>
        </w:rPr>
        <w:t>”</w:t>
      </w:r>
    </w:p>
    <w:p w:rsidR="00956DC1" w:rsidRDefault="00956DC1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65E2C" w:rsidRPr="00C47FED" w:rsidRDefault="00665E2C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B4DB2" w:rsidRPr="005C03FA" w:rsidRDefault="00FB4DB2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C03FA">
        <w:rPr>
          <w:rFonts w:ascii="Times New Roman" w:hAnsi="Times New Roman"/>
          <w:b/>
          <w:bCs/>
          <w:sz w:val="24"/>
          <w:szCs w:val="24"/>
        </w:rPr>
        <w:t>2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782301" w:rsidRDefault="0078230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5BF8" w:rsidRDefault="00195BF8" w:rsidP="00195B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95BF8" w:rsidRPr="000D5E05" w:rsidRDefault="00195BF8" w:rsidP="00195BF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. §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(1) bekezdése helyébe a következő rendelkezés lép:</w:t>
      </w:r>
    </w:p>
    <w:p w:rsidR="00195BF8" w:rsidRPr="000D5E05" w:rsidRDefault="00195BF8" w:rsidP="00195BF8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195BF8" w:rsidRPr="000D5E05" w:rsidRDefault="000D5E05" w:rsidP="000D5E05">
      <w:pPr>
        <w:widowControl w:val="0"/>
        <w:tabs>
          <w:tab w:val="left" w:pos="855"/>
        </w:tabs>
        <w:autoSpaceDE w:val="0"/>
        <w:autoSpaceDN w:val="0"/>
        <w:adjustRightInd w:val="0"/>
        <w:spacing w:line="259" w:lineRule="auto"/>
        <w:ind w:left="705" w:hanging="4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(1)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Az 1. §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(2) bekezdésében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kiemelt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előirányzatok a Magyarország 2025. évi központi költségvetéséről szóló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2024. </w:t>
      </w:r>
      <w:proofErr w:type="gramStart"/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>évi</w:t>
      </w:r>
      <w:proofErr w:type="gramEnd"/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XC.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törvény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(továbbiakban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>: költségvetési törvény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2. mellékletében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95BF8"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felhasználási kötöttséggel járó állami támogatásokat az alábbiak szerint tartalmazzák:</w:t>
      </w:r>
    </w:p>
    <w:p w:rsidR="00195BF8" w:rsidRPr="000D5E05" w:rsidRDefault="00195BF8" w:rsidP="000D5E05">
      <w:pPr>
        <w:widowControl w:val="0"/>
        <w:tabs>
          <w:tab w:val="left" w:pos="1560"/>
          <w:tab w:val="right" w:pos="9072"/>
        </w:tabs>
        <w:spacing w:after="0" w:line="259" w:lineRule="auto"/>
        <w:ind w:left="1559" w:right="9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)  Települési önkormányzatok egyes köznevelési </w:t>
      </w:r>
    </w:p>
    <w:p w:rsidR="00195BF8" w:rsidRPr="000D5E05" w:rsidRDefault="00195BF8" w:rsidP="000D5E05">
      <w:pPr>
        <w:widowControl w:val="0"/>
        <w:tabs>
          <w:tab w:val="right" w:pos="9072"/>
        </w:tabs>
        <w:spacing w:after="0" w:line="259" w:lineRule="auto"/>
        <w:ind w:left="1843" w:right="9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feladatainak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támogatása                                                               1.197.485.685 Ft,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195BF8" w:rsidRPr="000D5E05" w:rsidRDefault="00195BF8" w:rsidP="000D5E05">
      <w:pPr>
        <w:pStyle w:val="Listaszerbekezds"/>
        <w:widowControl w:val="0"/>
        <w:numPr>
          <w:ilvl w:val="0"/>
          <w:numId w:val="30"/>
        </w:numPr>
        <w:tabs>
          <w:tab w:val="right" w:pos="1134"/>
          <w:tab w:val="left" w:pos="1276"/>
        </w:tabs>
        <w:spacing w:before="120" w:after="0" w:line="259" w:lineRule="auto"/>
        <w:ind w:right="91" w:firstLine="414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Települési önkormányzatok egyes szociális és </w:t>
      </w:r>
    </w:p>
    <w:p w:rsidR="00195BF8" w:rsidRPr="000D5E05" w:rsidRDefault="00195BF8" w:rsidP="000D5E05">
      <w:pPr>
        <w:widowControl w:val="0"/>
        <w:tabs>
          <w:tab w:val="right" w:pos="1134"/>
          <w:tab w:val="left" w:pos="1418"/>
          <w:tab w:val="right" w:pos="9315"/>
        </w:tabs>
        <w:spacing w:after="0" w:line="259" w:lineRule="auto"/>
        <w:ind w:right="9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gyermekjóléti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feladatainak támogatása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  <w:t>1.384.244.426 Ft,</w:t>
      </w:r>
    </w:p>
    <w:p w:rsidR="00195BF8" w:rsidRPr="000D5E05" w:rsidRDefault="00195BF8" w:rsidP="000D5E0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276"/>
        </w:tabs>
        <w:spacing w:before="120" w:after="0" w:line="259" w:lineRule="auto"/>
        <w:ind w:left="709" w:right="91" w:firstLine="414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Települési önkormányzatok gyermekétkeztetési </w:t>
      </w:r>
    </w:p>
    <w:p w:rsidR="00195BF8" w:rsidRPr="000D5E05" w:rsidRDefault="00195BF8" w:rsidP="000D5E05">
      <w:pPr>
        <w:pStyle w:val="Listaszerbekezds"/>
        <w:widowControl w:val="0"/>
        <w:tabs>
          <w:tab w:val="right" w:pos="1134"/>
          <w:tab w:val="left" w:pos="1276"/>
        </w:tabs>
        <w:spacing w:line="259" w:lineRule="auto"/>
        <w:ind w:left="1134" w:right="9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feladatainak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támogatása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 307.906.154 Ft,</w:t>
      </w:r>
    </w:p>
    <w:p w:rsidR="00195BF8" w:rsidRPr="000D5E05" w:rsidRDefault="00195BF8" w:rsidP="000D5E0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072"/>
        </w:tabs>
        <w:spacing w:after="0" w:line="259" w:lineRule="auto"/>
        <w:ind w:right="91" w:firstLine="414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Települési önkormányzatok kulturális </w:t>
      </w:r>
    </w:p>
    <w:p w:rsidR="00195BF8" w:rsidRPr="000D5E05" w:rsidRDefault="00195BF8" w:rsidP="000D5E0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59" w:lineRule="auto"/>
        <w:ind w:left="1134" w:right="9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feladatainak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támogatása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  <w:t>27.143.016 Ft,</w:t>
      </w:r>
    </w:p>
    <w:p w:rsidR="00195BF8" w:rsidRPr="000D5E05" w:rsidRDefault="00195BF8" w:rsidP="000D5E0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214"/>
        </w:tabs>
        <w:spacing w:after="0" w:line="259" w:lineRule="auto"/>
        <w:ind w:right="91" w:firstLine="414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Települési önkormányzatok kulturális </w:t>
      </w:r>
    </w:p>
    <w:p w:rsidR="00195BF8" w:rsidRPr="000D5E05" w:rsidRDefault="00195BF8" w:rsidP="000D5E0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59" w:lineRule="auto"/>
        <w:ind w:left="1134" w:right="9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D5E05">
        <w:rPr>
          <w:rFonts w:ascii="Times New Roman" w:hAnsi="Times New Roman"/>
          <w:color w:val="000000" w:themeColor="text1"/>
          <w:sz w:val="24"/>
          <w:szCs w:val="24"/>
        </w:rPr>
        <w:t>feladatainak</w:t>
      </w:r>
      <w:proofErr w:type="gramEnd"/>
      <w:r w:rsidRPr="000D5E05">
        <w:rPr>
          <w:rFonts w:ascii="Times New Roman" w:hAnsi="Times New Roman"/>
          <w:color w:val="000000" w:themeColor="text1"/>
          <w:sz w:val="24"/>
          <w:szCs w:val="24"/>
        </w:rPr>
        <w:t xml:space="preserve"> bérjellegű támogatása</w:t>
      </w:r>
      <w:r w:rsidRPr="000D5E05">
        <w:rPr>
          <w:rFonts w:ascii="Times New Roman" w:hAnsi="Times New Roman"/>
          <w:color w:val="000000" w:themeColor="text1"/>
          <w:sz w:val="24"/>
          <w:szCs w:val="24"/>
        </w:rPr>
        <w:tab/>
        <w:t>27.960.720 Ft.</w:t>
      </w:r>
      <w:r w:rsidR="00EC49E3">
        <w:rPr>
          <w:rFonts w:ascii="Times New Roman" w:hAnsi="Times New Roman"/>
          <w:color w:val="000000" w:themeColor="text1"/>
          <w:sz w:val="24"/>
          <w:szCs w:val="24"/>
        </w:rPr>
        <w:t>”</w:t>
      </w:r>
    </w:p>
    <w:p w:rsidR="00195BF8" w:rsidRDefault="00195BF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D5E05" w:rsidRDefault="000D5E05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5BF8" w:rsidRPr="005C03FA" w:rsidRDefault="00195BF8" w:rsidP="00195B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95BF8" w:rsidRDefault="00195BF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4A2C" w:rsidRPr="00950E01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50E01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50E01">
        <w:rPr>
          <w:rFonts w:ascii="Times New Roman" w:hAnsi="Times New Roman"/>
          <w:sz w:val="24"/>
          <w:szCs w:val="24"/>
          <w:lang w:val="x-none"/>
        </w:rPr>
        <w:t xml:space="preserve">. 6. § (2) </w:t>
      </w:r>
      <w:r w:rsidR="00B9388E" w:rsidRPr="00950E01">
        <w:rPr>
          <w:rFonts w:ascii="Times New Roman" w:hAnsi="Times New Roman"/>
          <w:sz w:val="24"/>
          <w:szCs w:val="24"/>
        </w:rPr>
        <w:t xml:space="preserve">és (3)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="00946AC5"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>helyébe a következő rendelkezés</w:t>
      </w:r>
      <w:r w:rsidR="00B9388E" w:rsidRPr="00950E01">
        <w:rPr>
          <w:rFonts w:ascii="Times New Roman" w:hAnsi="Times New Roman"/>
          <w:sz w:val="24"/>
          <w:szCs w:val="24"/>
        </w:rPr>
        <w:t xml:space="preserve">ek </w:t>
      </w:r>
      <w:r w:rsidRPr="00950E01">
        <w:rPr>
          <w:rFonts w:ascii="Times New Roman" w:hAnsi="Times New Roman"/>
          <w:sz w:val="24"/>
          <w:szCs w:val="24"/>
        </w:rPr>
        <w:t>lép</w:t>
      </w:r>
      <w:r w:rsidR="00B9388E" w:rsidRPr="00950E01">
        <w:rPr>
          <w:rFonts w:ascii="Times New Roman" w:hAnsi="Times New Roman"/>
          <w:sz w:val="24"/>
          <w:szCs w:val="24"/>
        </w:rPr>
        <w:t>nek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E84A2C" w:rsidRPr="00950E01" w:rsidRDefault="00E84A2C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F667B6" w:rsidRPr="00950E01" w:rsidRDefault="00F667B6" w:rsidP="00F667B6">
      <w:pPr>
        <w:widowControl w:val="0"/>
        <w:tabs>
          <w:tab w:val="left" w:pos="851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</w:rPr>
        <w:t>„(2)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ab/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Az 1. § (1) bekezdésében jóváhagyott kiadásokból a 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>„7200-</w:t>
      </w:r>
      <w:r w:rsidRPr="00950E01">
        <w:rPr>
          <w:rFonts w:ascii="Times New Roman" w:hAnsi="Times New Roman"/>
          <w:b/>
          <w:bCs/>
          <w:sz w:val="24"/>
          <w:szCs w:val="24"/>
        </w:rPr>
        <w:t>73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00 Céltartalékok” 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működési előirányzata </w:t>
      </w:r>
      <w:r w:rsidR="007133F3">
        <w:rPr>
          <w:rFonts w:ascii="Times New Roman" w:hAnsi="Times New Roman"/>
          <w:sz w:val="24"/>
          <w:szCs w:val="24"/>
        </w:rPr>
        <w:t>1</w:t>
      </w:r>
      <w:r w:rsidRPr="00950E01">
        <w:rPr>
          <w:rFonts w:ascii="Times New Roman" w:hAnsi="Times New Roman"/>
          <w:sz w:val="24"/>
          <w:szCs w:val="24"/>
        </w:rPr>
        <w:t>.</w:t>
      </w:r>
      <w:r w:rsidR="007133F3">
        <w:rPr>
          <w:rFonts w:ascii="Times New Roman" w:hAnsi="Times New Roman"/>
          <w:sz w:val="24"/>
          <w:szCs w:val="24"/>
        </w:rPr>
        <w:t>219</w:t>
      </w:r>
      <w:r w:rsidRPr="00950E01">
        <w:rPr>
          <w:rFonts w:ascii="Times New Roman" w:hAnsi="Times New Roman"/>
          <w:sz w:val="24"/>
          <w:szCs w:val="24"/>
        </w:rPr>
        <w:t>.</w:t>
      </w:r>
      <w:r w:rsidR="007133F3">
        <w:rPr>
          <w:rFonts w:ascii="Times New Roman" w:hAnsi="Times New Roman"/>
          <w:sz w:val="24"/>
          <w:szCs w:val="24"/>
        </w:rPr>
        <w:t>025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623AAE">
        <w:rPr>
          <w:rFonts w:ascii="Times New Roman" w:hAnsi="Times New Roman"/>
          <w:sz w:val="24"/>
          <w:szCs w:val="24"/>
        </w:rPr>
        <w:t>3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090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283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ezer Ft.</w:t>
      </w:r>
    </w:p>
    <w:p w:rsidR="00F667B6" w:rsidRPr="00950E01" w:rsidRDefault="00F667B6" w:rsidP="00F667B6">
      <w:pPr>
        <w:widowControl w:val="0"/>
        <w:tabs>
          <w:tab w:val="left" w:pos="851"/>
        </w:tabs>
        <w:ind w:left="705" w:hanging="420"/>
        <w:jc w:val="both"/>
      </w:pPr>
      <w:r w:rsidRPr="00950E01">
        <w:rPr>
          <w:rFonts w:ascii="Times New Roman" w:hAnsi="Times New Roman"/>
          <w:sz w:val="24"/>
          <w:szCs w:val="24"/>
        </w:rPr>
        <w:t>(3)</w:t>
      </w:r>
      <w:r w:rsidRPr="00950E01">
        <w:rPr>
          <w:rFonts w:ascii="Times New Roman" w:hAnsi="Times New Roman"/>
          <w:b/>
          <w:sz w:val="24"/>
          <w:szCs w:val="24"/>
        </w:rPr>
        <w:t xml:space="preserve"> </w:t>
      </w:r>
      <w:r w:rsidRPr="00950E01">
        <w:rPr>
          <w:rFonts w:ascii="Times New Roman" w:hAnsi="Times New Roman"/>
          <w:b/>
          <w:sz w:val="24"/>
          <w:szCs w:val="24"/>
        </w:rPr>
        <w:tab/>
      </w:r>
      <w:r w:rsidRPr="00950E01">
        <w:rPr>
          <w:rFonts w:ascii="Times New Roman" w:hAnsi="Times New Roman"/>
          <w:sz w:val="24"/>
          <w:szCs w:val="24"/>
        </w:rPr>
        <w:t xml:space="preserve">A jóváhagyott kiadásból: </w:t>
      </w:r>
    </w:p>
    <w:p w:rsidR="00F667B6" w:rsidRPr="00950E01" w:rsidRDefault="00F667B6" w:rsidP="00F667B6">
      <w:pPr>
        <w:widowControl w:val="0"/>
        <w:autoSpaceDE w:val="0"/>
        <w:autoSpaceDN w:val="0"/>
        <w:adjustRightInd w:val="0"/>
        <w:spacing w:line="240" w:lineRule="auto"/>
        <w:ind w:left="1530" w:hanging="285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>a)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 a „7200 Polgármesterre átruházott </w:t>
      </w:r>
      <w:r w:rsidRPr="00950E01">
        <w:rPr>
          <w:rFonts w:ascii="Times New Roman" w:hAnsi="Times New Roman"/>
          <w:b/>
          <w:bCs/>
          <w:sz w:val="24"/>
          <w:szCs w:val="24"/>
        </w:rPr>
        <w:t>előirányzat-átcsoportosítási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 hatáskörű céltartalékok”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cím működési előirányzata </w:t>
      </w:r>
      <w:r w:rsidR="00623AAE">
        <w:rPr>
          <w:rFonts w:ascii="Times New Roman" w:hAnsi="Times New Roman"/>
          <w:sz w:val="24"/>
          <w:szCs w:val="24"/>
        </w:rPr>
        <w:t>1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200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708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623AAE">
        <w:rPr>
          <w:rFonts w:ascii="Times New Roman" w:hAnsi="Times New Roman"/>
          <w:sz w:val="24"/>
          <w:szCs w:val="24"/>
        </w:rPr>
        <w:t>2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597</w:t>
      </w:r>
      <w:r w:rsidR="00CE1C9F"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344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</w:t>
      </w:r>
      <w:r w:rsidRPr="00950E01">
        <w:rPr>
          <w:rFonts w:ascii="Times New Roman" w:hAnsi="Times New Roman"/>
          <w:sz w:val="24"/>
          <w:szCs w:val="24"/>
        </w:rPr>
        <w:t>,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F667B6" w:rsidRPr="00950E01" w:rsidRDefault="00F667B6" w:rsidP="00F667B6">
      <w:pPr>
        <w:pStyle w:val="Listaszerbekezds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„7300 Bizottságokra átruházott felhasználási jogkörű céltartalékok” 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cím működési előirányzata </w:t>
      </w:r>
      <w:r w:rsidR="007133F3">
        <w:rPr>
          <w:rFonts w:ascii="Times New Roman" w:hAnsi="Times New Roman"/>
          <w:sz w:val="24"/>
          <w:szCs w:val="24"/>
        </w:rPr>
        <w:t>18</w:t>
      </w:r>
      <w:r w:rsidRPr="00950E01">
        <w:rPr>
          <w:rFonts w:ascii="Times New Roman" w:hAnsi="Times New Roman"/>
          <w:sz w:val="24"/>
          <w:szCs w:val="24"/>
        </w:rPr>
        <w:t>.</w:t>
      </w:r>
      <w:r w:rsidR="007133F3">
        <w:rPr>
          <w:rFonts w:ascii="Times New Roman" w:hAnsi="Times New Roman"/>
          <w:sz w:val="24"/>
          <w:szCs w:val="24"/>
        </w:rPr>
        <w:t>317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623AAE">
        <w:rPr>
          <w:rFonts w:ascii="Times New Roman" w:hAnsi="Times New Roman"/>
          <w:sz w:val="24"/>
          <w:szCs w:val="24"/>
        </w:rPr>
        <w:t>492</w:t>
      </w:r>
      <w:r w:rsidRPr="00950E01">
        <w:rPr>
          <w:rFonts w:ascii="Times New Roman" w:hAnsi="Times New Roman"/>
          <w:sz w:val="24"/>
          <w:szCs w:val="24"/>
        </w:rPr>
        <w:t>.</w:t>
      </w:r>
      <w:r w:rsidR="00623AAE">
        <w:rPr>
          <w:rFonts w:ascii="Times New Roman" w:hAnsi="Times New Roman"/>
          <w:sz w:val="24"/>
          <w:szCs w:val="24"/>
        </w:rPr>
        <w:t>939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</w:t>
      </w:r>
      <w:r w:rsidRPr="00950E01">
        <w:rPr>
          <w:rFonts w:ascii="Times New Roman" w:hAnsi="Times New Roman"/>
          <w:sz w:val="24"/>
          <w:szCs w:val="24"/>
        </w:rPr>
        <w:t>t.”</w:t>
      </w:r>
    </w:p>
    <w:p w:rsidR="003D5392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0402" w:rsidRDefault="00E9040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3239" w:rsidRPr="005C03FA" w:rsidRDefault="00195BF8" w:rsidP="001E3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1E3239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E3239" w:rsidRDefault="001E3239" w:rsidP="001E3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3239" w:rsidRDefault="001E3239" w:rsidP="001E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7D002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lang w:val="x-none"/>
        </w:rPr>
        <w:t>. § (</w:t>
      </w:r>
      <w:r w:rsidR="007D002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x-none"/>
        </w:rPr>
        <w:t>)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30DEC">
        <w:rPr>
          <w:rFonts w:ascii="Times New Roman" w:hAnsi="Times New Roman"/>
          <w:sz w:val="24"/>
          <w:szCs w:val="24"/>
        </w:rPr>
        <w:t>helyébe a következő rendelkezés lép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1E3239" w:rsidRDefault="001E3239" w:rsidP="001E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D0024" w:rsidRPr="0014447B" w:rsidRDefault="001E3239" w:rsidP="007D0024">
      <w:pPr>
        <w:widowControl w:val="0"/>
        <w:ind w:left="705" w:hanging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7D0024">
        <w:rPr>
          <w:rFonts w:ascii="Times New Roman" w:hAnsi="Times New Roman"/>
          <w:sz w:val="24"/>
          <w:szCs w:val="24"/>
        </w:rPr>
        <w:t>(5</w:t>
      </w:r>
      <w:r w:rsidR="007D0024" w:rsidRPr="0014447B">
        <w:rPr>
          <w:rFonts w:ascii="Times New Roman" w:hAnsi="Times New Roman"/>
          <w:sz w:val="24"/>
          <w:szCs w:val="24"/>
        </w:rPr>
        <w:t xml:space="preserve">) </w:t>
      </w:r>
      <w:r w:rsidR="007D0024" w:rsidRPr="0014447B">
        <w:rPr>
          <w:rFonts w:ascii="Times New Roman" w:hAnsi="Times New Roman"/>
          <w:sz w:val="24"/>
          <w:szCs w:val="24"/>
        </w:rPr>
        <w:tab/>
      </w:r>
      <w:r w:rsidR="007D0024" w:rsidRPr="0013489B">
        <w:rPr>
          <w:rFonts w:ascii="Times New Roman" w:hAnsi="Times New Roman"/>
          <w:sz w:val="24"/>
          <w:szCs w:val="24"/>
        </w:rPr>
        <w:t>Az (1)-(4) bekezdésekben foglalt előirányzat-felhasználásra vonatkozó jogkör 2025. december 31-ig gyakorolható, kivéve a „7306 Központilag kezelt közrendvédelmi, környezetvédelmi pályázatok és feladatok” cím Tiszta utca, rendes ház pályázat előirányzat-</w:t>
      </w:r>
      <w:r w:rsidR="006D395C">
        <w:rPr>
          <w:rFonts w:ascii="Times New Roman" w:hAnsi="Times New Roman"/>
          <w:sz w:val="24"/>
          <w:szCs w:val="24"/>
        </w:rPr>
        <w:t>felhasználásra vonatkozó jogkör</w:t>
      </w:r>
      <w:r w:rsidR="007D0024">
        <w:rPr>
          <w:rFonts w:ascii="Times New Roman" w:hAnsi="Times New Roman"/>
          <w:sz w:val="24"/>
          <w:szCs w:val="24"/>
        </w:rPr>
        <w:t xml:space="preserve"> </w:t>
      </w:r>
      <w:r w:rsidR="006D395C">
        <w:rPr>
          <w:rFonts w:ascii="Times New Roman" w:hAnsi="Times New Roman"/>
          <w:sz w:val="24"/>
          <w:szCs w:val="24"/>
        </w:rPr>
        <w:t>és</w:t>
      </w:r>
      <w:r w:rsidR="007D0024">
        <w:rPr>
          <w:rFonts w:ascii="Times New Roman" w:hAnsi="Times New Roman"/>
          <w:sz w:val="24"/>
          <w:szCs w:val="24"/>
        </w:rPr>
        <w:t xml:space="preserve"> a „7303 Központilag</w:t>
      </w:r>
      <w:r w:rsidR="00C30DEC">
        <w:rPr>
          <w:rFonts w:ascii="Times New Roman" w:hAnsi="Times New Roman"/>
          <w:sz w:val="24"/>
          <w:szCs w:val="24"/>
        </w:rPr>
        <w:t xml:space="preserve"> kezelt gyermekeket, családokat és esélyteremtést támogató pályázatok</w:t>
      </w:r>
      <w:r w:rsidR="007D0024">
        <w:rPr>
          <w:rFonts w:ascii="Times New Roman" w:hAnsi="Times New Roman"/>
          <w:sz w:val="24"/>
          <w:szCs w:val="24"/>
        </w:rPr>
        <w:t>”</w:t>
      </w:r>
      <w:r w:rsidR="00C30DEC">
        <w:rPr>
          <w:rFonts w:ascii="Times New Roman" w:hAnsi="Times New Roman"/>
          <w:sz w:val="24"/>
          <w:szCs w:val="24"/>
        </w:rPr>
        <w:t xml:space="preserve"> cím </w:t>
      </w:r>
      <w:r w:rsidR="007A1685" w:rsidRPr="007A1685">
        <w:rPr>
          <w:rFonts w:ascii="Times New Roman" w:hAnsi="Times New Roman"/>
          <w:sz w:val="24"/>
          <w:szCs w:val="24"/>
        </w:rPr>
        <w:t xml:space="preserve">Esélyegyenlőséget előmozdító tevékenységek támogatása </w:t>
      </w:r>
      <w:r w:rsidR="007A1685">
        <w:rPr>
          <w:rFonts w:ascii="Times New Roman" w:hAnsi="Times New Roman"/>
          <w:sz w:val="24"/>
          <w:szCs w:val="24"/>
        </w:rPr>
        <w:t>előirányzat-</w:t>
      </w:r>
      <w:r w:rsidR="00C30DEC">
        <w:rPr>
          <w:rFonts w:ascii="Times New Roman" w:hAnsi="Times New Roman"/>
          <w:sz w:val="24"/>
          <w:szCs w:val="24"/>
        </w:rPr>
        <w:t>felhasználásra vonatkozó jogkör,</w:t>
      </w:r>
      <w:r w:rsidR="007D0024" w:rsidRPr="0013489B">
        <w:rPr>
          <w:rFonts w:ascii="Times New Roman" w:hAnsi="Times New Roman"/>
          <w:sz w:val="24"/>
          <w:szCs w:val="24"/>
        </w:rPr>
        <w:t xml:space="preserve"> mely 2026. március 31-ig gyakorolható.</w:t>
      </w:r>
      <w:r w:rsidR="00C30DEC">
        <w:rPr>
          <w:rFonts w:ascii="Times New Roman" w:hAnsi="Times New Roman"/>
          <w:sz w:val="24"/>
          <w:szCs w:val="24"/>
        </w:rPr>
        <w:t>”</w:t>
      </w:r>
    </w:p>
    <w:p w:rsidR="001E3239" w:rsidRDefault="001E3239" w:rsidP="00C3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3239" w:rsidRDefault="001E3239" w:rsidP="000D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5392" w:rsidRDefault="00195BF8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3D5392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C50F4" w:rsidRPr="00E90402" w:rsidRDefault="00AC50F4" w:rsidP="00E904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9F6BCF" w:rsidRDefault="00D56F5D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(1)  Az </w:t>
      </w:r>
      <w:proofErr w:type="spellStart"/>
      <w:r w:rsidR="00263420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263420" w:rsidRPr="009F6BCF">
        <w:rPr>
          <w:rFonts w:ascii="Times New Roman" w:hAnsi="Times New Roman"/>
          <w:sz w:val="24"/>
          <w:szCs w:val="24"/>
        </w:rPr>
        <w:t xml:space="preserve">.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1.</w:t>
      </w:r>
      <w:r w:rsidR="00263420" w:rsidRPr="009F6BCF">
        <w:rPr>
          <w:rFonts w:ascii="Times New Roman" w:hAnsi="Times New Roman"/>
          <w:sz w:val="24"/>
          <w:szCs w:val="24"/>
        </w:rPr>
        <w:t xml:space="preserve">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az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1. </w:t>
      </w:r>
      <w:proofErr w:type="gramStart"/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proofErr w:type="gramEnd"/>
      <w:r w:rsidR="00B9388E" w:rsidRPr="009F6BCF">
        <w:rPr>
          <w:rFonts w:ascii="Times New Roman" w:hAnsi="Times New Roman"/>
          <w:sz w:val="24"/>
          <w:szCs w:val="24"/>
        </w:rPr>
        <w:t xml:space="preserve"> lép.</w:t>
      </w:r>
    </w:p>
    <w:p w:rsidR="00263420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E249CB"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>helyébe a</w:t>
      </w:r>
      <w:r w:rsidR="00B9388E" w:rsidRPr="009F6BCF">
        <w:rPr>
          <w:rFonts w:ascii="Times New Roman" w:hAnsi="Times New Roman"/>
          <w:sz w:val="24"/>
          <w:szCs w:val="24"/>
        </w:rPr>
        <w:t xml:space="preserve"> </w:t>
      </w:r>
      <w:r w:rsidR="00E249C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65E2C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gramStart"/>
      <w:r w:rsidR="00BA122B">
        <w:rPr>
          <w:rFonts w:ascii="Times New Roman" w:hAnsi="Times New Roman"/>
          <w:sz w:val="24"/>
          <w:szCs w:val="24"/>
        </w:rPr>
        <w:t>helyébe  a</w:t>
      </w:r>
      <w:r w:rsidR="00665E2C">
        <w:rPr>
          <w:rFonts w:ascii="Times New Roman" w:hAnsi="Times New Roman"/>
          <w:sz w:val="24"/>
          <w:szCs w:val="24"/>
        </w:rPr>
        <w:t>z</w:t>
      </w:r>
      <w:proofErr w:type="gramEnd"/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249CB">
        <w:rPr>
          <w:rFonts w:ascii="Times New Roman" w:hAnsi="Times New Roman"/>
          <w:sz w:val="24"/>
          <w:szCs w:val="24"/>
        </w:rPr>
        <w:t>5.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60141" w:rsidRDefault="00560141" w:rsidP="005601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65E2C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proofErr w:type="gramStart"/>
      <w:r>
        <w:rPr>
          <w:rFonts w:ascii="Times New Roman" w:hAnsi="Times New Roman"/>
          <w:sz w:val="24"/>
          <w:szCs w:val="24"/>
        </w:rPr>
        <w:t>helyébe  a</w:t>
      </w:r>
      <w:proofErr w:type="gramEnd"/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6.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82DBC" w:rsidRDefault="00282DBC" w:rsidP="005601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82DBC" w:rsidRDefault="00282DBC" w:rsidP="005601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lastRenderedPageBreak/>
        <w:t>(</w:t>
      </w:r>
      <w:r w:rsidR="00560141"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E2621" w:rsidRPr="009F6BCF" w:rsidRDefault="00850E90" w:rsidP="005601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708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B9388E" w:rsidRPr="009F6BCF">
        <w:rPr>
          <w:rFonts w:ascii="Times New Roman" w:hAnsi="Times New Roman"/>
          <w:sz w:val="24"/>
          <w:szCs w:val="24"/>
        </w:rPr>
        <w:t xml:space="preserve"> helyébe </w:t>
      </w:r>
      <w:r w:rsidR="00224DA4" w:rsidRPr="009F6BCF">
        <w:rPr>
          <w:rFonts w:ascii="Times New Roman" w:hAnsi="Times New Roman"/>
          <w:sz w:val="24"/>
          <w:szCs w:val="24"/>
        </w:rPr>
        <w:t xml:space="preserve">a </w:t>
      </w:r>
      <w:r w:rsidR="00560141"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Default="00263420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282DBC">
        <w:rPr>
          <w:rFonts w:ascii="Times New Roman" w:hAnsi="Times New Roman"/>
          <w:sz w:val="24"/>
          <w:szCs w:val="24"/>
        </w:rPr>
        <w:t>1</w:t>
      </w:r>
      <w:r w:rsidR="00560141">
        <w:rPr>
          <w:rFonts w:ascii="Times New Roman" w:hAnsi="Times New Roman"/>
          <w:sz w:val="24"/>
          <w:szCs w:val="24"/>
        </w:rPr>
        <w:t>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B3DD2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850E90" w:rsidRDefault="00850E90" w:rsidP="00F206E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6B3DD2">
        <w:rPr>
          <w:rFonts w:ascii="Times New Roman" w:hAnsi="Times New Roman"/>
          <w:sz w:val="24"/>
          <w:szCs w:val="24"/>
        </w:rPr>
        <w:t>1</w:t>
      </w:r>
      <w:r w:rsidR="00560141">
        <w:rPr>
          <w:rFonts w:ascii="Times New Roman" w:hAnsi="Times New Roman"/>
          <w:sz w:val="24"/>
          <w:szCs w:val="24"/>
        </w:rPr>
        <w:t>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6B3DD2" w:rsidRPr="009F6BCF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DA5892" w:rsidRPr="009F6BCF" w:rsidRDefault="00DA5892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560141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0C18AE" w:rsidRDefault="000C18AE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="00560141">
        <w:rPr>
          <w:rFonts w:ascii="Times New Roman" w:hAnsi="Times New Roman"/>
          <w:sz w:val="24"/>
          <w:szCs w:val="24"/>
        </w:rPr>
        <w:t>helyébe a 15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916C6" w:rsidRDefault="005916C6" w:rsidP="005916C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9F7154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60141">
        <w:rPr>
          <w:rFonts w:ascii="Times New Roman" w:hAnsi="Times New Roman"/>
          <w:sz w:val="24"/>
          <w:szCs w:val="24"/>
        </w:rPr>
        <w:t>2</w:t>
      </w:r>
      <w:r w:rsidR="00665E2C">
        <w:rPr>
          <w:rFonts w:ascii="Times New Roman" w:hAnsi="Times New Roman"/>
          <w:sz w:val="24"/>
          <w:szCs w:val="24"/>
        </w:rPr>
        <w:t>7</w:t>
      </w:r>
      <w:r w:rsidR="009B6F8D">
        <w:rPr>
          <w:rFonts w:ascii="Times New Roman" w:hAnsi="Times New Roman"/>
          <w:sz w:val="24"/>
          <w:szCs w:val="24"/>
        </w:rPr>
        <w:t>. melléklet</w:t>
      </w:r>
      <w:r w:rsidR="00665E2C">
        <w:rPr>
          <w:rFonts w:ascii="Times New Roman" w:hAnsi="Times New Roman"/>
          <w:sz w:val="24"/>
          <w:szCs w:val="24"/>
        </w:rPr>
        <w:t xml:space="preserve">e helyébe a </w:t>
      </w:r>
      <w:r w:rsidR="00560141">
        <w:rPr>
          <w:rFonts w:ascii="Times New Roman" w:hAnsi="Times New Roman"/>
          <w:sz w:val="24"/>
          <w:szCs w:val="24"/>
        </w:rPr>
        <w:t>16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60141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560141" w:rsidRPr="009F6BCF">
        <w:rPr>
          <w:rFonts w:ascii="Times New Roman" w:hAnsi="Times New Roman"/>
          <w:sz w:val="24"/>
          <w:szCs w:val="24"/>
        </w:rPr>
        <w:t xml:space="preserve"> lép.</w:t>
      </w:r>
    </w:p>
    <w:p w:rsidR="005916C6" w:rsidRDefault="005916C6" w:rsidP="005916C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560141">
        <w:rPr>
          <w:rFonts w:ascii="Times New Roman" w:hAnsi="Times New Roman"/>
          <w:sz w:val="24"/>
          <w:szCs w:val="24"/>
        </w:rPr>
        <w:t>17</w:t>
      </w:r>
      <w:r w:rsidR="00560141">
        <w:rPr>
          <w:rFonts w:ascii="Times New Roman" w:hAnsi="Times New Roman"/>
          <w:sz w:val="24"/>
          <w:szCs w:val="24"/>
          <w:lang w:val="x-none"/>
        </w:rPr>
        <w:t>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9F7154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60141">
        <w:rPr>
          <w:rFonts w:ascii="Times New Roman" w:hAnsi="Times New Roman"/>
          <w:sz w:val="24"/>
          <w:szCs w:val="24"/>
        </w:rPr>
        <w:t>2</w:t>
      </w:r>
      <w:r w:rsidR="00665E2C">
        <w:rPr>
          <w:rFonts w:ascii="Times New Roman" w:hAnsi="Times New Roman"/>
          <w:sz w:val="24"/>
          <w:szCs w:val="24"/>
        </w:rPr>
        <w:t>8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="00665E2C">
        <w:rPr>
          <w:rFonts w:ascii="Times New Roman" w:hAnsi="Times New Roman"/>
          <w:sz w:val="24"/>
          <w:szCs w:val="24"/>
        </w:rPr>
        <w:t xml:space="preserve">e helyébe a </w:t>
      </w:r>
      <w:r w:rsidR="00560141">
        <w:rPr>
          <w:rFonts w:ascii="Times New Roman" w:hAnsi="Times New Roman"/>
          <w:sz w:val="24"/>
          <w:szCs w:val="24"/>
        </w:rPr>
        <w:t>17</w:t>
      </w:r>
      <w:r w:rsidR="009B6F8D">
        <w:rPr>
          <w:rFonts w:ascii="Times New Roman" w:hAnsi="Times New Roman"/>
          <w:sz w:val="24"/>
          <w:szCs w:val="24"/>
        </w:rPr>
        <w:t xml:space="preserve">. </w:t>
      </w:r>
      <w:r w:rsidR="00560141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560141" w:rsidRPr="009F6BCF">
        <w:rPr>
          <w:rFonts w:ascii="Times New Roman" w:hAnsi="Times New Roman"/>
          <w:sz w:val="24"/>
          <w:szCs w:val="24"/>
        </w:rPr>
        <w:t xml:space="preserve"> lép.</w:t>
      </w:r>
    </w:p>
    <w:p w:rsidR="00CD6EED" w:rsidRDefault="00CD6EED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</w:p>
    <w:p w:rsidR="00665E2C" w:rsidRDefault="00665E2C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</w:p>
    <w:p w:rsidR="002F7D71" w:rsidRPr="00CD6EED" w:rsidRDefault="00195BF8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F7D71" w:rsidRPr="00CD6EED">
        <w:rPr>
          <w:rFonts w:ascii="Times New Roman" w:hAnsi="Times New Roman"/>
          <w:b/>
          <w:sz w:val="24"/>
          <w:szCs w:val="24"/>
        </w:rPr>
        <w:t>.</w:t>
      </w:r>
      <w:r w:rsidR="00ED5082">
        <w:rPr>
          <w:rFonts w:ascii="Times New Roman" w:hAnsi="Times New Roman"/>
          <w:b/>
          <w:sz w:val="24"/>
          <w:szCs w:val="24"/>
        </w:rPr>
        <w:t xml:space="preserve"> </w:t>
      </w:r>
      <w:r w:rsidR="002F7D71" w:rsidRPr="00CD6EED">
        <w:rPr>
          <w:rFonts w:ascii="Times New Roman" w:hAnsi="Times New Roman"/>
          <w:b/>
          <w:sz w:val="24"/>
          <w:szCs w:val="24"/>
        </w:rPr>
        <w:t>§</w:t>
      </w:r>
    </w:p>
    <w:p w:rsidR="002F7D71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0402" w:rsidRPr="00576B4D" w:rsidRDefault="00E90402" w:rsidP="00E90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>Ez a rendelet a kihirdetését követő napon lép hatályba, és a kihirdetését követő második napon</w:t>
      </w:r>
      <w:r w:rsidRPr="00576B4D">
        <w:rPr>
          <w:rFonts w:ascii="Times New Roman" w:hAnsi="Times New Roman"/>
          <w:sz w:val="24"/>
          <w:szCs w:val="24"/>
        </w:rPr>
        <w:t xml:space="preserve"> hatályát veszti.</w:t>
      </w:r>
    </w:p>
    <w:p w:rsidR="00D06007" w:rsidRPr="00576B4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4656D6"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>Niedermüller Péter</w:t>
      </w:r>
    </w:p>
    <w:p w:rsidR="00B15CF7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B15CF7" w:rsidRPr="00576B4D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1993" w:rsidRPr="00576B4D" w:rsidRDefault="00E41993" w:rsidP="00A80B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1EEB" w:rsidRDefault="00981EEB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1EEB" w:rsidRPr="00576B4D" w:rsidRDefault="00981EEB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5BF8" w:rsidRDefault="00195BF8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BF8" w:rsidRDefault="00195BF8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BF8" w:rsidRDefault="00195BF8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Záradék</w:t>
      </w: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115C1C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</w:t>
      </w:r>
      <w:r w:rsidR="004656D6" w:rsidRPr="00576B4D">
        <w:rPr>
          <w:rFonts w:ascii="Times New Roman" w:hAnsi="Times New Roman"/>
          <w:sz w:val="24"/>
          <w:szCs w:val="24"/>
        </w:rPr>
        <w:t xml:space="preserve">kihirdetése </w:t>
      </w:r>
      <w:proofErr w:type="gramStart"/>
      <w:r w:rsidR="004656D6" w:rsidRPr="00576B4D">
        <w:rPr>
          <w:rFonts w:ascii="Times New Roman" w:hAnsi="Times New Roman"/>
          <w:sz w:val="24"/>
          <w:szCs w:val="24"/>
        </w:rPr>
        <w:t>202</w:t>
      </w:r>
      <w:r w:rsidR="000569E1">
        <w:rPr>
          <w:rFonts w:ascii="Times New Roman" w:hAnsi="Times New Roman"/>
          <w:sz w:val="24"/>
          <w:szCs w:val="24"/>
        </w:rPr>
        <w:t>5</w:t>
      </w:r>
      <w:r w:rsidR="00AD371D" w:rsidRPr="00576B4D">
        <w:rPr>
          <w:rFonts w:ascii="Times New Roman" w:hAnsi="Times New Roman"/>
          <w:sz w:val="24"/>
          <w:szCs w:val="24"/>
        </w:rPr>
        <w:t xml:space="preserve">. </w:t>
      </w:r>
      <w:r w:rsidR="00C93B4E">
        <w:rPr>
          <w:rFonts w:ascii="Times New Roman" w:hAnsi="Times New Roman"/>
          <w:sz w:val="24"/>
          <w:szCs w:val="24"/>
        </w:rPr>
        <w:t>…</w:t>
      </w:r>
      <w:proofErr w:type="gramEnd"/>
      <w:r w:rsidR="00AD371D" w:rsidRPr="00576B4D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AD371D" w:rsidRPr="00576B4D" w:rsidRDefault="00AD371D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576B4D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576B4D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D1E68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026A84" w:rsidP="00026A84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CA3324" w:rsidRPr="00576B4D">
        <w:rPr>
          <w:rFonts w:ascii="Times New Roman" w:hAnsi="Times New Roman"/>
          <w:b/>
          <w:sz w:val="24"/>
          <w:szCs w:val="24"/>
        </w:rPr>
        <w:t>Tó</w:t>
      </w:r>
      <w:r w:rsidR="00274DDF" w:rsidRPr="00576B4D">
        <w:rPr>
          <w:rFonts w:ascii="Times New Roman" w:hAnsi="Times New Roman"/>
          <w:b/>
          <w:sz w:val="24"/>
          <w:szCs w:val="24"/>
        </w:rPr>
        <w:t>t</w:t>
      </w:r>
      <w:r w:rsidR="004656D6" w:rsidRPr="00576B4D">
        <w:rPr>
          <w:rFonts w:ascii="Times New Roman" w:hAnsi="Times New Roman"/>
          <w:b/>
          <w:sz w:val="24"/>
          <w:szCs w:val="24"/>
        </w:rPr>
        <w:t>h János</w:t>
      </w:r>
    </w:p>
    <w:p w:rsidR="00172D8F" w:rsidRPr="00576B4D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4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D371D" w:rsidRPr="00576B4D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274DDF" w:rsidRPr="00576B4D" w:rsidRDefault="00274DDF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3420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D5E05" w:rsidRDefault="000D5E05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D5E05" w:rsidRDefault="000D5E05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B3E30" w:rsidRPr="009F6BCF" w:rsidRDefault="005B3E3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Általános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CF37D3">
        <w:rPr>
          <w:rFonts w:ascii="Times New Roman" w:hAnsi="Times New Roman"/>
          <w:sz w:val="24"/>
          <w:szCs w:val="24"/>
        </w:rPr>
        <w:t>2025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CF37D3">
        <w:rPr>
          <w:rFonts w:ascii="Times New Roman" w:hAnsi="Times New Roman"/>
          <w:sz w:val="24"/>
          <w:szCs w:val="24"/>
        </w:rPr>
        <w:t>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/</w:t>
      </w:r>
      <w:r w:rsidR="00CF37D3">
        <w:rPr>
          <w:rFonts w:ascii="Times New Roman" w:hAnsi="Times New Roman"/>
          <w:sz w:val="24"/>
          <w:szCs w:val="24"/>
        </w:rPr>
        <w:t>2025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. (</w:t>
      </w:r>
      <w:r w:rsidR="00CF37D3">
        <w:rPr>
          <w:rFonts w:ascii="Times New Roman" w:hAnsi="Times New Roman"/>
          <w:sz w:val="24"/>
          <w:szCs w:val="24"/>
        </w:rPr>
        <w:t>II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F37D3">
        <w:rPr>
          <w:rFonts w:ascii="Times New Roman" w:hAnsi="Times New Roman"/>
          <w:sz w:val="24"/>
          <w:szCs w:val="24"/>
        </w:rPr>
        <w:t>19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többször módosított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2011. évi CXCV. törvény </w:t>
      </w:r>
      <w:r w:rsidR="00352FA4" w:rsidRPr="009F6BCF">
        <w:rPr>
          <w:rFonts w:ascii="Times New Roman" w:hAnsi="Times New Roman"/>
          <w:sz w:val="24"/>
          <w:szCs w:val="24"/>
          <w:lang w:val="x-none"/>
        </w:rPr>
        <w:t>23. és 24. §-</w:t>
      </w:r>
      <w:proofErr w:type="spellStart"/>
      <w:r w:rsidR="00352FA4" w:rsidRPr="009F6BCF">
        <w:rPr>
          <w:rFonts w:ascii="Times New Roman" w:hAnsi="Times New Roman"/>
          <w:sz w:val="24"/>
          <w:szCs w:val="24"/>
          <w:lang w:val="x-none"/>
        </w:rPr>
        <w:t>ai</w:t>
      </w:r>
      <w:proofErr w:type="spellEnd"/>
      <w:r w:rsidR="00352FA4" w:rsidRPr="009F6BCF">
        <w:rPr>
          <w:rFonts w:ascii="Times New Roman" w:hAnsi="Times New Roman"/>
          <w:sz w:val="24"/>
          <w:szCs w:val="24"/>
          <w:lang w:val="x-none"/>
        </w:rPr>
        <w:t xml:space="preserve"> alapján előirányzat-átcsoportosítások</w:t>
      </w:r>
      <w:r w:rsidR="00E753B0">
        <w:rPr>
          <w:rFonts w:ascii="Times New Roman" w:hAnsi="Times New Roman"/>
          <w:sz w:val="24"/>
          <w:szCs w:val="24"/>
        </w:rPr>
        <w:t xml:space="preserve"> </w:t>
      </w:r>
      <w:r w:rsidR="00B77B86" w:rsidRPr="009F6BCF">
        <w:rPr>
          <w:rFonts w:ascii="Times New Roman" w:hAnsi="Times New Roman"/>
          <w:sz w:val="24"/>
          <w:szCs w:val="24"/>
          <w:lang w:val="x-none"/>
        </w:rPr>
        <w:t>teszi</w:t>
      </w:r>
      <w:r w:rsidR="00352FA4" w:rsidRPr="009F6BCF">
        <w:rPr>
          <w:rFonts w:ascii="Times New Roman" w:hAnsi="Times New Roman"/>
          <w:sz w:val="24"/>
          <w:szCs w:val="24"/>
        </w:rPr>
        <w:t>k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szükségessé.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4C561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 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CF37D3">
        <w:rPr>
          <w:rFonts w:ascii="Times New Roman" w:hAnsi="Times New Roman"/>
          <w:sz w:val="24"/>
          <w:szCs w:val="24"/>
        </w:rPr>
        <w:t>2025</w:t>
      </w:r>
      <w:r w:rsidRPr="009F6BCF">
        <w:rPr>
          <w:rFonts w:ascii="Times New Roman" w:hAnsi="Times New Roman"/>
          <w:sz w:val="24"/>
          <w:szCs w:val="24"/>
          <w:lang w:val="x-none"/>
        </w:rPr>
        <w:t>. évi költségvetés bevételi és kiadási</w:t>
      </w:r>
      <w:bookmarkStart w:id="0" w:name="_GoBack"/>
      <w:bookmarkEnd w:id="0"/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főösszegének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>, valamint hiányának és finanszírozási kiadásának változásáról rendelkezik.</w:t>
      </w:r>
    </w:p>
    <w:p w:rsidR="00195BF8" w:rsidRPr="000D5E05" w:rsidRDefault="00195BF8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F5724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2F5724">
        <w:rPr>
          <w:rFonts w:ascii="Times New Roman" w:hAnsi="Times New Roman"/>
          <w:b/>
          <w:sz w:val="24"/>
          <w:szCs w:val="24"/>
        </w:rPr>
        <w:t>2</w:t>
      </w:r>
      <w:r w:rsidRPr="002F5724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2F5724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F5724">
        <w:rPr>
          <w:rFonts w:ascii="Times New Roman" w:hAnsi="Times New Roman"/>
          <w:color w:val="000000" w:themeColor="text1"/>
          <w:sz w:val="24"/>
          <w:szCs w:val="24"/>
          <w:lang w:val="x-none"/>
        </w:rPr>
        <w:t>felhasználási kötöttséggel járó állami támogatásokat</w:t>
      </w:r>
      <w:r w:rsidRPr="002F5724">
        <w:rPr>
          <w:rFonts w:ascii="Times New Roman" w:hAnsi="Times New Roman"/>
          <w:color w:val="000000" w:themeColor="text1"/>
          <w:sz w:val="24"/>
          <w:szCs w:val="24"/>
        </w:rPr>
        <w:t xml:space="preserve"> tartalmazza.</w:t>
      </w:r>
    </w:p>
    <w:p w:rsidR="00B51568" w:rsidRDefault="00B5156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195BF8">
        <w:rPr>
          <w:rFonts w:ascii="Times New Roman" w:hAnsi="Times New Roman"/>
          <w:b/>
          <w:sz w:val="24"/>
          <w:szCs w:val="24"/>
        </w:rPr>
        <w:t>3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tartalék előirányzatok változását mutatja.</w:t>
      </w:r>
    </w:p>
    <w:p w:rsidR="00195BF8" w:rsidRPr="000D5E05" w:rsidRDefault="00195BF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5E05">
        <w:rPr>
          <w:rFonts w:ascii="Times New Roman" w:hAnsi="Times New Roman"/>
          <w:color w:val="000000" w:themeColor="text1"/>
          <w:sz w:val="24"/>
          <w:szCs w:val="24"/>
          <w:lang w:val="x-none"/>
        </w:rPr>
        <w:t>a képviselő – testület bizottságai előirányzat – felhasználásra vonatkozó jogkörének változását mutatja.</w:t>
      </w:r>
    </w:p>
    <w:p w:rsidR="00263420" w:rsidRDefault="00E90402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195BF8">
        <w:rPr>
          <w:rFonts w:ascii="Times New Roman" w:hAnsi="Times New Roman"/>
          <w:sz w:val="24"/>
          <w:szCs w:val="24"/>
        </w:rPr>
        <w:t>z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95BF8">
        <w:rPr>
          <w:rFonts w:ascii="Times New Roman" w:hAnsi="Times New Roman"/>
          <w:b/>
          <w:sz w:val="24"/>
          <w:szCs w:val="24"/>
        </w:rPr>
        <w:t>5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az alaprendelet 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in</w:t>
      </w:r>
      <w:r w:rsidR="00274DDF" w:rsidRPr="009F6BCF">
        <w:rPr>
          <w:rFonts w:ascii="Times New Roman" w:hAnsi="Times New Roman"/>
          <w:sz w:val="24"/>
          <w:szCs w:val="24"/>
        </w:rPr>
        <w:t>e</w:t>
      </w:r>
      <w:proofErr w:type="spellEnd"/>
      <w:r w:rsidR="00263420" w:rsidRPr="009F6BCF">
        <w:rPr>
          <w:rFonts w:ascii="Times New Roman" w:hAnsi="Times New Roman"/>
          <w:sz w:val="24"/>
          <w:szCs w:val="24"/>
          <w:lang w:val="x-none"/>
        </w:rPr>
        <w:t>k módosulását</w:t>
      </w:r>
      <w:r w:rsidR="002F7D71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tartalmaz</w:t>
      </w:r>
      <w:r w:rsidR="002F7D71">
        <w:rPr>
          <w:rFonts w:ascii="Times New Roman" w:hAnsi="Times New Roman"/>
          <w:sz w:val="24"/>
          <w:szCs w:val="24"/>
        </w:rPr>
        <w:t>za.</w:t>
      </w:r>
    </w:p>
    <w:p w:rsidR="00943AB1" w:rsidRPr="0061214B" w:rsidRDefault="00981EEB" w:rsidP="0061214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5B45EE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95BF8">
        <w:rPr>
          <w:rFonts w:ascii="Times New Roman" w:hAnsi="Times New Roman"/>
          <w:b/>
          <w:sz w:val="24"/>
          <w:szCs w:val="24"/>
        </w:rPr>
        <w:t>6</w:t>
      </w:r>
      <w:r w:rsidR="005B45EE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601A9C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a rendelet-módosítás hatályba</w:t>
      </w:r>
      <w:r w:rsidR="00263420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lépéséről intézkedik.</w:t>
      </w:r>
    </w:p>
    <w:sectPr w:rsidR="00943AB1" w:rsidRPr="0061214B" w:rsidSect="00EC49E3">
      <w:footerReference w:type="default" r:id="rId9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206" w:rsidRDefault="00CE5206">
      <w:pPr>
        <w:spacing w:after="0" w:line="240" w:lineRule="auto"/>
      </w:pPr>
      <w:r>
        <w:separator/>
      </w:r>
    </w:p>
  </w:endnote>
  <w:endnote w:type="continuationSeparator" w:id="0">
    <w:p w:rsidR="00CE5206" w:rsidRDefault="00CE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C49E3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206" w:rsidRDefault="00CE5206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CE5206" w:rsidRDefault="00CE5206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B69"/>
    <w:multiLevelType w:val="hybridMultilevel"/>
    <w:tmpl w:val="F738D612"/>
    <w:lvl w:ilvl="0" w:tplc="096A8BF6">
      <w:start w:val="1"/>
      <w:numFmt w:val="lowerLetter"/>
      <w:lvlText w:val="%1)"/>
      <w:lvlJc w:val="left"/>
      <w:pPr>
        <w:ind w:left="1005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F906C2"/>
    <w:multiLevelType w:val="hybridMultilevel"/>
    <w:tmpl w:val="AA5E735C"/>
    <w:lvl w:ilvl="0" w:tplc="CCFA3BEE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1D766D77"/>
    <w:multiLevelType w:val="hybridMultilevel"/>
    <w:tmpl w:val="37FC120C"/>
    <w:lvl w:ilvl="0" w:tplc="78165200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1F85588B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A3EB4"/>
    <w:multiLevelType w:val="hybridMultilevel"/>
    <w:tmpl w:val="DC46EC5A"/>
    <w:lvl w:ilvl="0" w:tplc="C930C2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4A1962B5"/>
    <w:multiLevelType w:val="hybridMultilevel"/>
    <w:tmpl w:val="429E111A"/>
    <w:lvl w:ilvl="0" w:tplc="E7CC1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5EE53F21"/>
    <w:multiLevelType w:val="hybridMultilevel"/>
    <w:tmpl w:val="CAF8247C"/>
    <w:lvl w:ilvl="0" w:tplc="D7709E06">
      <w:start w:val="4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0" w:hanging="360"/>
      </w:pPr>
    </w:lvl>
    <w:lvl w:ilvl="2" w:tplc="040E001B" w:tentative="1">
      <w:start w:val="1"/>
      <w:numFmt w:val="lowerRoman"/>
      <w:lvlText w:val="%3."/>
      <w:lvlJc w:val="right"/>
      <w:pPr>
        <w:ind w:left="2650" w:hanging="180"/>
      </w:pPr>
    </w:lvl>
    <w:lvl w:ilvl="3" w:tplc="040E000F" w:tentative="1">
      <w:start w:val="1"/>
      <w:numFmt w:val="decimal"/>
      <w:lvlText w:val="%4."/>
      <w:lvlJc w:val="left"/>
      <w:pPr>
        <w:ind w:left="3370" w:hanging="360"/>
      </w:pPr>
    </w:lvl>
    <w:lvl w:ilvl="4" w:tplc="040E0019" w:tentative="1">
      <w:start w:val="1"/>
      <w:numFmt w:val="lowerLetter"/>
      <w:lvlText w:val="%5."/>
      <w:lvlJc w:val="left"/>
      <w:pPr>
        <w:ind w:left="4090" w:hanging="360"/>
      </w:pPr>
    </w:lvl>
    <w:lvl w:ilvl="5" w:tplc="040E001B" w:tentative="1">
      <w:start w:val="1"/>
      <w:numFmt w:val="lowerRoman"/>
      <w:lvlText w:val="%6."/>
      <w:lvlJc w:val="right"/>
      <w:pPr>
        <w:ind w:left="4810" w:hanging="180"/>
      </w:pPr>
    </w:lvl>
    <w:lvl w:ilvl="6" w:tplc="040E000F" w:tentative="1">
      <w:start w:val="1"/>
      <w:numFmt w:val="decimal"/>
      <w:lvlText w:val="%7."/>
      <w:lvlJc w:val="left"/>
      <w:pPr>
        <w:ind w:left="5530" w:hanging="360"/>
      </w:pPr>
    </w:lvl>
    <w:lvl w:ilvl="7" w:tplc="040E0019" w:tentative="1">
      <w:start w:val="1"/>
      <w:numFmt w:val="lowerLetter"/>
      <w:lvlText w:val="%8."/>
      <w:lvlJc w:val="left"/>
      <w:pPr>
        <w:ind w:left="6250" w:hanging="360"/>
      </w:pPr>
    </w:lvl>
    <w:lvl w:ilvl="8" w:tplc="040E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3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2000B"/>
    <w:multiLevelType w:val="multilevel"/>
    <w:tmpl w:val="CB2830D4"/>
    <w:lvl w:ilvl="0">
      <w:start w:val="1"/>
      <w:numFmt w:val="lowerLetter"/>
      <w:lvlText w:val="%1)"/>
      <w:lvlJc w:val="left"/>
      <w:pPr>
        <w:ind w:left="-1137" w:firstLine="184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25" w:firstLine="25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3645" w:firstLine="34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4365" w:firstLine="400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5085" w:firstLine="47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5805" w:firstLine="56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6525" w:firstLine="61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7245" w:firstLine="68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7965" w:firstLine="77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</w:abstractNum>
  <w:abstractNum w:abstractNumId="35" w15:restartNumberingAfterBreak="0">
    <w:nsid w:val="69B50B65"/>
    <w:multiLevelType w:val="hybridMultilevel"/>
    <w:tmpl w:val="1BBEAAF0"/>
    <w:lvl w:ilvl="0" w:tplc="FABEE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9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D60237C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1"/>
  </w:num>
  <w:num w:numId="3">
    <w:abstractNumId w:val="38"/>
  </w:num>
  <w:num w:numId="4">
    <w:abstractNumId w:val="39"/>
  </w:num>
  <w:num w:numId="5">
    <w:abstractNumId w:val="25"/>
  </w:num>
  <w:num w:numId="6">
    <w:abstractNumId w:val="4"/>
  </w:num>
  <w:num w:numId="7">
    <w:abstractNumId w:val="9"/>
  </w:num>
  <w:num w:numId="8">
    <w:abstractNumId w:val="13"/>
  </w:num>
  <w:num w:numId="9">
    <w:abstractNumId w:val="33"/>
  </w:num>
  <w:num w:numId="10">
    <w:abstractNumId w:val="30"/>
  </w:num>
  <w:num w:numId="11">
    <w:abstractNumId w:val="5"/>
  </w:num>
  <w:num w:numId="12">
    <w:abstractNumId w:val="37"/>
  </w:num>
  <w:num w:numId="13">
    <w:abstractNumId w:val="21"/>
  </w:num>
  <w:num w:numId="14">
    <w:abstractNumId w:val="41"/>
  </w:num>
  <w:num w:numId="15">
    <w:abstractNumId w:val="28"/>
  </w:num>
  <w:num w:numId="16">
    <w:abstractNumId w:val="23"/>
  </w:num>
  <w:num w:numId="17">
    <w:abstractNumId w:val="7"/>
  </w:num>
  <w:num w:numId="18">
    <w:abstractNumId w:val="0"/>
  </w:num>
  <w:num w:numId="19">
    <w:abstractNumId w:val="2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40"/>
  </w:num>
  <w:num w:numId="26">
    <w:abstractNumId w:val="3"/>
  </w:num>
  <w:num w:numId="27">
    <w:abstractNumId w:val="18"/>
  </w:num>
  <w:num w:numId="28">
    <w:abstractNumId w:val="11"/>
  </w:num>
  <w:num w:numId="29">
    <w:abstractNumId w:val="16"/>
  </w:num>
  <w:num w:numId="30">
    <w:abstractNumId w:val="19"/>
  </w:num>
  <w:num w:numId="31">
    <w:abstractNumId w:val="36"/>
  </w:num>
  <w:num w:numId="32">
    <w:abstractNumId w:val="6"/>
  </w:num>
  <w:num w:numId="33">
    <w:abstractNumId w:val="17"/>
  </w:num>
  <w:num w:numId="34">
    <w:abstractNumId w:val="26"/>
  </w:num>
  <w:num w:numId="35">
    <w:abstractNumId w:val="14"/>
  </w:num>
  <w:num w:numId="36">
    <w:abstractNumId w:val="34"/>
  </w:num>
  <w:num w:numId="37">
    <w:abstractNumId w:val="24"/>
  </w:num>
  <w:num w:numId="38">
    <w:abstractNumId w:val="35"/>
  </w:num>
  <w:num w:numId="39">
    <w:abstractNumId w:val="42"/>
  </w:num>
  <w:num w:numId="40">
    <w:abstractNumId w:val="15"/>
  </w:num>
  <w:num w:numId="41">
    <w:abstractNumId w:val="1"/>
  </w:num>
  <w:num w:numId="42">
    <w:abstractNumId w:val="20"/>
  </w:num>
  <w:num w:numId="43">
    <w:abstractNumId w:val="12"/>
  </w:num>
  <w:num w:numId="44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34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A85"/>
    <w:rsid w:val="00014441"/>
    <w:rsid w:val="00017606"/>
    <w:rsid w:val="0002163C"/>
    <w:rsid w:val="000227B0"/>
    <w:rsid w:val="000242FB"/>
    <w:rsid w:val="00026A84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9E1"/>
    <w:rsid w:val="00056B20"/>
    <w:rsid w:val="0005770B"/>
    <w:rsid w:val="00063151"/>
    <w:rsid w:val="000633EB"/>
    <w:rsid w:val="00063729"/>
    <w:rsid w:val="00064800"/>
    <w:rsid w:val="0006749C"/>
    <w:rsid w:val="0006797F"/>
    <w:rsid w:val="00067DA2"/>
    <w:rsid w:val="00070CF3"/>
    <w:rsid w:val="00071068"/>
    <w:rsid w:val="00071AC0"/>
    <w:rsid w:val="0007208E"/>
    <w:rsid w:val="00072613"/>
    <w:rsid w:val="0007332B"/>
    <w:rsid w:val="00073BEA"/>
    <w:rsid w:val="00075CEF"/>
    <w:rsid w:val="0007744A"/>
    <w:rsid w:val="000808BB"/>
    <w:rsid w:val="00080B33"/>
    <w:rsid w:val="00083FAB"/>
    <w:rsid w:val="00085C76"/>
    <w:rsid w:val="00086EDC"/>
    <w:rsid w:val="00087157"/>
    <w:rsid w:val="000878B8"/>
    <w:rsid w:val="000909D0"/>
    <w:rsid w:val="000916DE"/>
    <w:rsid w:val="00092EBB"/>
    <w:rsid w:val="00095598"/>
    <w:rsid w:val="0009637D"/>
    <w:rsid w:val="0009760D"/>
    <w:rsid w:val="00097E41"/>
    <w:rsid w:val="000A179E"/>
    <w:rsid w:val="000A33DB"/>
    <w:rsid w:val="000A3C4E"/>
    <w:rsid w:val="000A4257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D03"/>
    <w:rsid w:val="000C503D"/>
    <w:rsid w:val="000C7275"/>
    <w:rsid w:val="000D01B0"/>
    <w:rsid w:val="000D252A"/>
    <w:rsid w:val="000D4976"/>
    <w:rsid w:val="000D53DE"/>
    <w:rsid w:val="000D5E05"/>
    <w:rsid w:val="000D67A7"/>
    <w:rsid w:val="000D7493"/>
    <w:rsid w:val="000E1DC2"/>
    <w:rsid w:val="000E46F8"/>
    <w:rsid w:val="000E4B98"/>
    <w:rsid w:val="000E6434"/>
    <w:rsid w:val="000E7BC2"/>
    <w:rsid w:val="000F3A6A"/>
    <w:rsid w:val="000F3CAE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30AC2"/>
    <w:rsid w:val="00131B70"/>
    <w:rsid w:val="0013244A"/>
    <w:rsid w:val="00134A22"/>
    <w:rsid w:val="001353C6"/>
    <w:rsid w:val="0013549D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6020"/>
    <w:rsid w:val="0016145C"/>
    <w:rsid w:val="00162619"/>
    <w:rsid w:val="0016328A"/>
    <w:rsid w:val="001650BB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1A0"/>
    <w:rsid w:val="00191452"/>
    <w:rsid w:val="00193D52"/>
    <w:rsid w:val="0019416B"/>
    <w:rsid w:val="00194D42"/>
    <w:rsid w:val="00195BF8"/>
    <w:rsid w:val="001974E9"/>
    <w:rsid w:val="001A63E2"/>
    <w:rsid w:val="001A6504"/>
    <w:rsid w:val="001A6BFA"/>
    <w:rsid w:val="001B24E2"/>
    <w:rsid w:val="001B5675"/>
    <w:rsid w:val="001B5746"/>
    <w:rsid w:val="001B7318"/>
    <w:rsid w:val="001C00CE"/>
    <w:rsid w:val="001C3744"/>
    <w:rsid w:val="001C3775"/>
    <w:rsid w:val="001C6C88"/>
    <w:rsid w:val="001D0172"/>
    <w:rsid w:val="001D1BC0"/>
    <w:rsid w:val="001D2B38"/>
    <w:rsid w:val="001D306B"/>
    <w:rsid w:val="001D602A"/>
    <w:rsid w:val="001D7E25"/>
    <w:rsid w:val="001D7E78"/>
    <w:rsid w:val="001E133C"/>
    <w:rsid w:val="001E3239"/>
    <w:rsid w:val="001E48F0"/>
    <w:rsid w:val="001E4CB1"/>
    <w:rsid w:val="001E698C"/>
    <w:rsid w:val="001E705D"/>
    <w:rsid w:val="001E7FBE"/>
    <w:rsid w:val="001F02AB"/>
    <w:rsid w:val="001F109A"/>
    <w:rsid w:val="001F2EAE"/>
    <w:rsid w:val="001F56FA"/>
    <w:rsid w:val="001F5BCC"/>
    <w:rsid w:val="001F69D2"/>
    <w:rsid w:val="001F6DBB"/>
    <w:rsid w:val="002001C9"/>
    <w:rsid w:val="00203268"/>
    <w:rsid w:val="002060E7"/>
    <w:rsid w:val="00206A15"/>
    <w:rsid w:val="00210200"/>
    <w:rsid w:val="00211AB4"/>
    <w:rsid w:val="00212CA6"/>
    <w:rsid w:val="00222C09"/>
    <w:rsid w:val="00223AE1"/>
    <w:rsid w:val="00224990"/>
    <w:rsid w:val="00224DA4"/>
    <w:rsid w:val="00226F5C"/>
    <w:rsid w:val="002349C6"/>
    <w:rsid w:val="00235128"/>
    <w:rsid w:val="0023583D"/>
    <w:rsid w:val="002367AC"/>
    <w:rsid w:val="00237D3E"/>
    <w:rsid w:val="00237E50"/>
    <w:rsid w:val="002406E1"/>
    <w:rsid w:val="00240F6B"/>
    <w:rsid w:val="00250A40"/>
    <w:rsid w:val="0025126F"/>
    <w:rsid w:val="00253B65"/>
    <w:rsid w:val="0025449D"/>
    <w:rsid w:val="00255599"/>
    <w:rsid w:val="00255E71"/>
    <w:rsid w:val="00257D36"/>
    <w:rsid w:val="00260998"/>
    <w:rsid w:val="00262C63"/>
    <w:rsid w:val="00263420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81DF1"/>
    <w:rsid w:val="00282DBC"/>
    <w:rsid w:val="002867AB"/>
    <w:rsid w:val="00290530"/>
    <w:rsid w:val="002913FA"/>
    <w:rsid w:val="00292C71"/>
    <w:rsid w:val="00292F0F"/>
    <w:rsid w:val="00293B77"/>
    <w:rsid w:val="00293D6F"/>
    <w:rsid w:val="00293F8F"/>
    <w:rsid w:val="002962A9"/>
    <w:rsid w:val="00297ABF"/>
    <w:rsid w:val="002A0821"/>
    <w:rsid w:val="002A13E7"/>
    <w:rsid w:val="002A1D35"/>
    <w:rsid w:val="002A487D"/>
    <w:rsid w:val="002B05B5"/>
    <w:rsid w:val="002B076C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1646"/>
    <w:rsid w:val="002C3128"/>
    <w:rsid w:val="002C3494"/>
    <w:rsid w:val="002C408B"/>
    <w:rsid w:val="002C6720"/>
    <w:rsid w:val="002C7F2A"/>
    <w:rsid w:val="002D1654"/>
    <w:rsid w:val="002D4FE7"/>
    <w:rsid w:val="002D5616"/>
    <w:rsid w:val="002D6F2C"/>
    <w:rsid w:val="002E351E"/>
    <w:rsid w:val="002E456D"/>
    <w:rsid w:val="002E716E"/>
    <w:rsid w:val="002E7D64"/>
    <w:rsid w:val="002F216B"/>
    <w:rsid w:val="002F458E"/>
    <w:rsid w:val="002F4709"/>
    <w:rsid w:val="002F5996"/>
    <w:rsid w:val="002F6DF5"/>
    <w:rsid w:val="002F71F8"/>
    <w:rsid w:val="002F7C95"/>
    <w:rsid w:val="002F7D71"/>
    <w:rsid w:val="00302177"/>
    <w:rsid w:val="00302748"/>
    <w:rsid w:val="00305DBF"/>
    <w:rsid w:val="003066BC"/>
    <w:rsid w:val="00307A7E"/>
    <w:rsid w:val="00311B84"/>
    <w:rsid w:val="00322D2B"/>
    <w:rsid w:val="00323F2A"/>
    <w:rsid w:val="0032538E"/>
    <w:rsid w:val="0032696A"/>
    <w:rsid w:val="00330ACF"/>
    <w:rsid w:val="00330C6C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C32"/>
    <w:rsid w:val="00363B4A"/>
    <w:rsid w:val="00364BBC"/>
    <w:rsid w:val="00364E1D"/>
    <w:rsid w:val="00365B97"/>
    <w:rsid w:val="00365C2A"/>
    <w:rsid w:val="00366484"/>
    <w:rsid w:val="00371D99"/>
    <w:rsid w:val="00373EAF"/>
    <w:rsid w:val="00374669"/>
    <w:rsid w:val="003749E2"/>
    <w:rsid w:val="003776C5"/>
    <w:rsid w:val="00380D0E"/>
    <w:rsid w:val="00382311"/>
    <w:rsid w:val="00382EF1"/>
    <w:rsid w:val="00384183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3D48"/>
    <w:rsid w:val="003B0897"/>
    <w:rsid w:val="003B0F37"/>
    <w:rsid w:val="003B2A7E"/>
    <w:rsid w:val="003B3AE0"/>
    <w:rsid w:val="003B3C3A"/>
    <w:rsid w:val="003B4AE9"/>
    <w:rsid w:val="003B7373"/>
    <w:rsid w:val="003C04BE"/>
    <w:rsid w:val="003D13F5"/>
    <w:rsid w:val="003D5392"/>
    <w:rsid w:val="003D5A4B"/>
    <w:rsid w:val="003D7455"/>
    <w:rsid w:val="003E07D4"/>
    <w:rsid w:val="003E307D"/>
    <w:rsid w:val="003E32B7"/>
    <w:rsid w:val="003E4A4D"/>
    <w:rsid w:val="003E653E"/>
    <w:rsid w:val="003F232E"/>
    <w:rsid w:val="003F2ACC"/>
    <w:rsid w:val="003F3F0D"/>
    <w:rsid w:val="003F6022"/>
    <w:rsid w:val="003F72A4"/>
    <w:rsid w:val="00402C5F"/>
    <w:rsid w:val="004032A7"/>
    <w:rsid w:val="00404F8A"/>
    <w:rsid w:val="00404FB1"/>
    <w:rsid w:val="004050F4"/>
    <w:rsid w:val="0040542A"/>
    <w:rsid w:val="00407846"/>
    <w:rsid w:val="00410678"/>
    <w:rsid w:val="00411A94"/>
    <w:rsid w:val="00414954"/>
    <w:rsid w:val="00414EA3"/>
    <w:rsid w:val="004218AB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436E6"/>
    <w:rsid w:val="00444D3A"/>
    <w:rsid w:val="004457B9"/>
    <w:rsid w:val="00445EF9"/>
    <w:rsid w:val="00446DCE"/>
    <w:rsid w:val="00451389"/>
    <w:rsid w:val="004516F2"/>
    <w:rsid w:val="004518EA"/>
    <w:rsid w:val="004519CE"/>
    <w:rsid w:val="0045429F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1CD0"/>
    <w:rsid w:val="004933DA"/>
    <w:rsid w:val="00495093"/>
    <w:rsid w:val="00496B6B"/>
    <w:rsid w:val="004976CB"/>
    <w:rsid w:val="004A12B9"/>
    <w:rsid w:val="004A3BA5"/>
    <w:rsid w:val="004A40DF"/>
    <w:rsid w:val="004A7B28"/>
    <w:rsid w:val="004B382B"/>
    <w:rsid w:val="004B3A43"/>
    <w:rsid w:val="004C0111"/>
    <w:rsid w:val="004C06F1"/>
    <w:rsid w:val="004C22EA"/>
    <w:rsid w:val="004C32E2"/>
    <w:rsid w:val="004C5610"/>
    <w:rsid w:val="004C6CC5"/>
    <w:rsid w:val="004C7265"/>
    <w:rsid w:val="004D0602"/>
    <w:rsid w:val="004D1BFD"/>
    <w:rsid w:val="004D2779"/>
    <w:rsid w:val="004D36E2"/>
    <w:rsid w:val="004D5E6E"/>
    <w:rsid w:val="004E028E"/>
    <w:rsid w:val="004E0E50"/>
    <w:rsid w:val="004E0F29"/>
    <w:rsid w:val="004E4BC2"/>
    <w:rsid w:val="004E6517"/>
    <w:rsid w:val="004F462C"/>
    <w:rsid w:val="004F6053"/>
    <w:rsid w:val="004F7C71"/>
    <w:rsid w:val="005009B2"/>
    <w:rsid w:val="00503F3C"/>
    <w:rsid w:val="00504D5D"/>
    <w:rsid w:val="005050BC"/>
    <w:rsid w:val="00507866"/>
    <w:rsid w:val="0051081C"/>
    <w:rsid w:val="00514B78"/>
    <w:rsid w:val="0051519A"/>
    <w:rsid w:val="00516FCF"/>
    <w:rsid w:val="00517672"/>
    <w:rsid w:val="005176BB"/>
    <w:rsid w:val="00522271"/>
    <w:rsid w:val="00525A46"/>
    <w:rsid w:val="00531FDF"/>
    <w:rsid w:val="00535041"/>
    <w:rsid w:val="00540889"/>
    <w:rsid w:val="00541917"/>
    <w:rsid w:val="0054530C"/>
    <w:rsid w:val="00552842"/>
    <w:rsid w:val="00556E53"/>
    <w:rsid w:val="00560141"/>
    <w:rsid w:val="005654A7"/>
    <w:rsid w:val="0057041C"/>
    <w:rsid w:val="00571B62"/>
    <w:rsid w:val="00571FAB"/>
    <w:rsid w:val="00572C0B"/>
    <w:rsid w:val="00572C67"/>
    <w:rsid w:val="00572F33"/>
    <w:rsid w:val="00573810"/>
    <w:rsid w:val="0057457F"/>
    <w:rsid w:val="00575F16"/>
    <w:rsid w:val="00575F2D"/>
    <w:rsid w:val="00576B4D"/>
    <w:rsid w:val="005778E2"/>
    <w:rsid w:val="00583930"/>
    <w:rsid w:val="0058549A"/>
    <w:rsid w:val="005877A1"/>
    <w:rsid w:val="00591158"/>
    <w:rsid w:val="005916C6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5586"/>
    <w:rsid w:val="005A7E8D"/>
    <w:rsid w:val="005B03DB"/>
    <w:rsid w:val="005B06BA"/>
    <w:rsid w:val="005B228D"/>
    <w:rsid w:val="005B3E30"/>
    <w:rsid w:val="005B45EE"/>
    <w:rsid w:val="005B5E59"/>
    <w:rsid w:val="005B6097"/>
    <w:rsid w:val="005C03FA"/>
    <w:rsid w:val="005C165E"/>
    <w:rsid w:val="005C1B72"/>
    <w:rsid w:val="005C2C1A"/>
    <w:rsid w:val="005C3331"/>
    <w:rsid w:val="005C74F8"/>
    <w:rsid w:val="005C76B8"/>
    <w:rsid w:val="005D5579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375"/>
    <w:rsid w:val="00610B61"/>
    <w:rsid w:val="006116B1"/>
    <w:rsid w:val="0061214B"/>
    <w:rsid w:val="00613F30"/>
    <w:rsid w:val="0062168C"/>
    <w:rsid w:val="00621A53"/>
    <w:rsid w:val="00622DCF"/>
    <w:rsid w:val="00623AAE"/>
    <w:rsid w:val="00624990"/>
    <w:rsid w:val="00625BA4"/>
    <w:rsid w:val="0062672E"/>
    <w:rsid w:val="00627232"/>
    <w:rsid w:val="0063000E"/>
    <w:rsid w:val="0063126E"/>
    <w:rsid w:val="00633751"/>
    <w:rsid w:val="00633B9D"/>
    <w:rsid w:val="00633EC1"/>
    <w:rsid w:val="00636985"/>
    <w:rsid w:val="00641514"/>
    <w:rsid w:val="00644409"/>
    <w:rsid w:val="00644689"/>
    <w:rsid w:val="006456E2"/>
    <w:rsid w:val="0064638B"/>
    <w:rsid w:val="0065011C"/>
    <w:rsid w:val="00651C7F"/>
    <w:rsid w:val="00654835"/>
    <w:rsid w:val="00654DC3"/>
    <w:rsid w:val="0065594D"/>
    <w:rsid w:val="0065659C"/>
    <w:rsid w:val="00656E01"/>
    <w:rsid w:val="00657991"/>
    <w:rsid w:val="006622BF"/>
    <w:rsid w:val="0066269A"/>
    <w:rsid w:val="00664774"/>
    <w:rsid w:val="00664A5F"/>
    <w:rsid w:val="00665E2C"/>
    <w:rsid w:val="00671D53"/>
    <w:rsid w:val="00671F84"/>
    <w:rsid w:val="00675FA0"/>
    <w:rsid w:val="00680FDC"/>
    <w:rsid w:val="00683085"/>
    <w:rsid w:val="00683AD3"/>
    <w:rsid w:val="00684388"/>
    <w:rsid w:val="006848FD"/>
    <w:rsid w:val="00685B2F"/>
    <w:rsid w:val="006874B2"/>
    <w:rsid w:val="00687DEA"/>
    <w:rsid w:val="00687FA1"/>
    <w:rsid w:val="00687FB9"/>
    <w:rsid w:val="00692896"/>
    <w:rsid w:val="00693B01"/>
    <w:rsid w:val="00693BE8"/>
    <w:rsid w:val="00693F7B"/>
    <w:rsid w:val="0069435B"/>
    <w:rsid w:val="00695C15"/>
    <w:rsid w:val="006965C7"/>
    <w:rsid w:val="006A070B"/>
    <w:rsid w:val="006A0A2A"/>
    <w:rsid w:val="006A5F05"/>
    <w:rsid w:val="006A608C"/>
    <w:rsid w:val="006A6BA1"/>
    <w:rsid w:val="006A6F43"/>
    <w:rsid w:val="006B2A00"/>
    <w:rsid w:val="006B2ACB"/>
    <w:rsid w:val="006B3DD2"/>
    <w:rsid w:val="006B5336"/>
    <w:rsid w:val="006C1A61"/>
    <w:rsid w:val="006C1C3F"/>
    <w:rsid w:val="006C256B"/>
    <w:rsid w:val="006C278E"/>
    <w:rsid w:val="006C4C45"/>
    <w:rsid w:val="006C51B4"/>
    <w:rsid w:val="006D395C"/>
    <w:rsid w:val="006D489B"/>
    <w:rsid w:val="006D675B"/>
    <w:rsid w:val="006D76E6"/>
    <w:rsid w:val="006E03F6"/>
    <w:rsid w:val="006E06EF"/>
    <w:rsid w:val="006E0BFE"/>
    <w:rsid w:val="006E1626"/>
    <w:rsid w:val="006E54FC"/>
    <w:rsid w:val="006E5FD0"/>
    <w:rsid w:val="006F4605"/>
    <w:rsid w:val="006F5D69"/>
    <w:rsid w:val="006F7C3D"/>
    <w:rsid w:val="006F7DF6"/>
    <w:rsid w:val="007011E1"/>
    <w:rsid w:val="0070194B"/>
    <w:rsid w:val="007029F8"/>
    <w:rsid w:val="00702D38"/>
    <w:rsid w:val="00705182"/>
    <w:rsid w:val="00705E20"/>
    <w:rsid w:val="00706EFD"/>
    <w:rsid w:val="007133F3"/>
    <w:rsid w:val="0071498F"/>
    <w:rsid w:val="007152D6"/>
    <w:rsid w:val="00720212"/>
    <w:rsid w:val="0072152D"/>
    <w:rsid w:val="00722A7D"/>
    <w:rsid w:val="00722E6A"/>
    <w:rsid w:val="00723976"/>
    <w:rsid w:val="007244EC"/>
    <w:rsid w:val="007253E0"/>
    <w:rsid w:val="00733269"/>
    <w:rsid w:val="0073684A"/>
    <w:rsid w:val="00737D3C"/>
    <w:rsid w:val="00740A6D"/>
    <w:rsid w:val="00742CA3"/>
    <w:rsid w:val="007470D3"/>
    <w:rsid w:val="007476D8"/>
    <w:rsid w:val="007537BC"/>
    <w:rsid w:val="00756CDC"/>
    <w:rsid w:val="0076064B"/>
    <w:rsid w:val="0076462C"/>
    <w:rsid w:val="0076500A"/>
    <w:rsid w:val="00766847"/>
    <w:rsid w:val="00766E03"/>
    <w:rsid w:val="0077142A"/>
    <w:rsid w:val="0077151E"/>
    <w:rsid w:val="007724E0"/>
    <w:rsid w:val="007802F7"/>
    <w:rsid w:val="0078207D"/>
    <w:rsid w:val="00782301"/>
    <w:rsid w:val="00785B27"/>
    <w:rsid w:val="007863DD"/>
    <w:rsid w:val="00787BAE"/>
    <w:rsid w:val="00787FBE"/>
    <w:rsid w:val="00790D64"/>
    <w:rsid w:val="007936C9"/>
    <w:rsid w:val="00794943"/>
    <w:rsid w:val="007A0ED8"/>
    <w:rsid w:val="007A1685"/>
    <w:rsid w:val="007A33E1"/>
    <w:rsid w:val="007A3649"/>
    <w:rsid w:val="007A3ECF"/>
    <w:rsid w:val="007A7583"/>
    <w:rsid w:val="007A7ECF"/>
    <w:rsid w:val="007B1CC6"/>
    <w:rsid w:val="007B2208"/>
    <w:rsid w:val="007B3AAE"/>
    <w:rsid w:val="007B52DE"/>
    <w:rsid w:val="007B653D"/>
    <w:rsid w:val="007B7DBF"/>
    <w:rsid w:val="007B7EED"/>
    <w:rsid w:val="007C249D"/>
    <w:rsid w:val="007C33D2"/>
    <w:rsid w:val="007C4087"/>
    <w:rsid w:val="007C688C"/>
    <w:rsid w:val="007D0024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3EE"/>
    <w:rsid w:val="007F5F5C"/>
    <w:rsid w:val="0080022F"/>
    <w:rsid w:val="008008F4"/>
    <w:rsid w:val="00801B7C"/>
    <w:rsid w:val="0080337C"/>
    <w:rsid w:val="008059BF"/>
    <w:rsid w:val="00805A33"/>
    <w:rsid w:val="0080697A"/>
    <w:rsid w:val="00807F3C"/>
    <w:rsid w:val="00810F44"/>
    <w:rsid w:val="00813491"/>
    <w:rsid w:val="00814AFE"/>
    <w:rsid w:val="00815911"/>
    <w:rsid w:val="0081625B"/>
    <w:rsid w:val="00822903"/>
    <w:rsid w:val="00822A37"/>
    <w:rsid w:val="00827C23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2CFA"/>
    <w:rsid w:val="008431B3"/>
    <w:rsid w:val="00843704"/>
    <w:rsid w:val="00843F47"/>
    <w:rsid w:val="0084494C"/>
    <w:rsid w:val="00850E90"/>
    <w:rsid w:val="0085103E"/>
    <w:rsid w:val="0085154A"/>
    <w:rsid w:val="00851582"/>
    <w:rsid w:val="00851929"/>
    <w:rsid w:val="00853723"/>
    <w:rsid w:val="008579E3"/>
    <w:rsid w:val="00857A02"/>
    <w:rsid w:val="0086058E"/>
    <w:rsid w:val="008610FC"/>
    <w:rsid w:val="00862D94"/>
    <w:rsid w:val="00864C21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90E7B"/>
    <w:rsid w:val="00891241"/>
    <w:rsid w:val="008916A1"/>
    <w:rsid w:val="00892C3D"/>
    <w:rsid w:val="00895F72"/>
    <w:rsid w:val="0089793D"/>
    <w:rsid w:val="00897BE6"/>
    <w:rsid w:val="008A350F"/>
    <w:rsid w:val="008A44E1"/>
    <w:rsid w:val="008A5D08"/>
    <w:rsid w:val="008A6350"/>
    <w:rsid w:val="008A791D"/>
    <w:rsid w:val="008B25EF"/>
    <w:rsid w:val="008B4D22"/>
    <w:rsid w:val="008B5E1D"/>
    <w:rsid w:val="008B7265"/>
    <w:rsid w:val="008C126E"/>
    <w:rsid w:val="008C4C69"/>
    <w:rsid w:val="008C58DD"/>
    <w:rsid w:val="008C6B4A"/>
    <w:rsid w:val="008D1469"/>
    <w:rsid w:val="008D1DDE"/>
    <w:rsid w:val="008D1E25"/>
    <w:rsid w:val="008D246A"/>
    <w:rsid w:val="008D74AB"/>
    <w:rsid w:val="008E2071"/>
    <w:rsid w:val="008E20E0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7694"/>
    <w:rsid w:val="00901D2B"/>
    <w:rsid w:val="00902256"/>
    <w:rsid w:val="00902769"/>
    <w:rsid w:val="00903522"/>
    <w:rsid w:val="00907A8D"/>
    <w:rsid w:val="00912769"/>
    <w:rsid w:val="00913B9D"/>
    <w:rsid w:val="00920112"/>
    <w:rsid w:val="00920A9F"/>
    <w:rsid w:val="00921D7D"/>
    <w:rsid w:val="00922216"/>
    <w:rsid w:val="00922429"/>
    <w:rsid w:val="00922BF1"/>
    <w:rsid w:val="00924D59"/>
    <w:rsid w:val="0092577F"/>
    <w:rsid w:val="00926CA2"/>
    <w:rsid w:val="00927172"/>
    <w:rsid w:val="00927C9A"/>
    <w:rsid w:val="00930A58"/>
    <w:rsid w:val="009337D9"/>
    <w:rsid w:val="009360FB"/>
    <w:rsid w:val="00936836"/>
    <w:rsid w:val="00937198"/>
    <w:rsid w:val="0094273B"/>
    <w:rsid w:val="0094329C"/>
    <w:rsid w:val="00943AB1"/>
    <w:rsid w:val="00945A64"/>
    <w:rsid w:val="00946AC5"/>
    <w:rsid w:val="00947176"/>
    <w:rsid w:val="0094750E"/>
    <w:rsid w:val="0095071E"/>
    <w:rsid w:val="00950E01"/>
    <w:rsid w:val="0095121D"/>
    <w:rsid w:val="00952EFF"/>
    <w:rsid w:val="00954765"/>
    <w:rsid w:val="00956DC1"/>
    <w:rsid w:val="00956E98"/>
    <w:rsid w:val="009618C2"/>
    <w:rsid w:val="009654E2"/>
    <w:rsid w:val="009709F0"/>
    <w:rsid w:val="009715A9"/>
    <w:rsid w:val="0097287E"/>
    <w:rsid w:val="00972B97"/>
    <w:rsid w:val="00973B56"/>
    <w:rsid w:val="00975F8C"/>
    <w:rsid w:val="00976AC2"/>
    <w:rsid w:val="00976DD7"/>
    <w:rsid w:val="00977CA7"/>
    <w:rsid w:val="0098020D"/>
    <w:rsid w:val="00981EEB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97696"/>
    <w:rsid w:val="009A2931"/>
    <w:rsid w:val="009A3D21"/>
    <w:rsid w:val="009A5879"/>
    <w:rsid w:val="009A734D"/>
    <w:rsid w:val="009A752B"/>
    <w:rsid w:val="009B1CD3"/>
    <w:rsid w:val="009B32DA"/>
    <w:rsid w:val="009B3C94"/>
    <w:rsid w:val="009B3D80"/>
    <w:rsid w:val="009B47E8"/>
    <w:rsid w:val="009B6F8D"/>
    <w:rsid w:val="009B6FF1"/>
    <w:rsid w:val="009B7310"/>
    <w:rsid w:val="009C07FE"/>
    <w:rsid w:val="009C0C5B"/>
    <w:rsid w:val="009C1739"/>
    <w:rsid w:val="009C1837"/>
    <w:rsid w:val="009C24C6"/>
    <w:rsid w:val="009C264F"/>
    <w:rsid w:val="009C2DCE"/>
    <w:rsid w:val="009C32ED"/>
    <w:rsid w:val="009C5CE7"/>
    <w:rsid w:val="009C615B"/>
    <w:rsid w:val="009C64CE"/>
    <w:rsid w:val="009D0957"/>
    <w:rsid w:val="009D13BD"/>
    <w:rsid w:val="009D3FA4"/>
    <w:rsid w:val="009D4A4C"/>
    <w:rsid w:val="009D4DEC"/>
    <w:rsid w:val="009D5192"/>
    <w:rsid w:val="009D64A6"/>
    <w:rsid w:val="009D71F9"/>
    <w:rsid w:val="009E10C7"/>
    <w:rsid w:val="009E38B2"/>
    <w:rsid w:val="009E49F9"/>
    <w:rsid w:val="009F6BCF"/>
    <w:rsid w:val="009F7154"/>
    <w:rsid w:val="00A0066D"/>
    <w:rsid w:val="00A02F08"/>
    <w:rsid w:val="00A02FC0"/>
    <w:rsid w:val="00A050E2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56F2"/>
    <w:rsid w:val="00A261D4"/>
    <w:rsid w:val="00A27973"/>
    <w:rsid w:val="00A3085C"/>
    <w:rsid w:val="00A308F7"/>
    <w:rsid w:val="00A32E55"/>
    <w:rsid w:val="00A3475A"/>
    <w:rsid w:val="00A349C1"/>
    <w:rsid w:val="00A37898"/>
    <w:rsid w:val="00A37CD8"/>
    <w:rsid w:val="00A4131A"/>
    <w:rsid w:val="00A43C79"/>
    <w:rsid w:val="00A44FFD"/>
    <w:rsid w:val="00A47BA5"/>
    <w:rsid w:val="00A47E08"/>
    <w:rsid w:val="00A5102D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A152F"/>
    <w:rsid w:val="00AA2205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0F4"/>
    <w:rsid w:val="00AC515A"/>
    <w:rsid w:val="00AC5509"/>
    <w:rsid w:val="00AC5814"/>
    <w:rsid w:val="00AC5873"/>
    <w:rsid w:val="00AC6684"/>
    <w:rsid w:val="00AC719A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A03"/>
    <w:rsid w:val="00AE7C3D"/>
    <w:rsid w:val="00AF020C"/>
    <w:rsid w:val="00AF1F42"/>
    <w:rsid w:val="00AF2A4E"/>
    <w:rsid w:val="00AF33F8"/>
    <w:rsid w:val="00AF57D8"/>
    <w:rsid w:val="00AF6602"/>
    <w:rsid w:val="00B05F43"/>
    <w:rsid w:val="00B06DFC"/>
    <w:rsid w:val="00B10702"/>
    <w:rsid w:val="00B10B75"/>
    <w:rsid w:val="00B155B3"/>
    <w:rsid w:val="00B15CF7"/>
    <w:rsid w:val="00B16E4B"/>
    <w:rsid w:val="00B23C97"/>
    <w:rsid w:val="00B3040A"/>
    <w:rsid w:val="00B34813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5C4"/>
    <w:rsid w:val="00B648AF"/>
    <w:rsid w:val="00B64A51"/>
    <w:rsid w:val="00B6548B"/>
    <w:rsid w:val="00B6602F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3C0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7822"/>
    <w:rsid w:val="00BB35B8"/>
    <w:rsid w:val="00BB3B59"/>
    <w:rsid w:val="00BB4CD1"/>
    <w:rsid w:val="00BB6934"/>
    <w:rsid w:val="00BC2CF9"/>
    <w:rsid w:val="00BC4DE8"/>
    <w:rsid w:val="00BC74CC"/>
    <w:rsid w:val="00BC79DB"/>
    <w:rsid w:val="00BD0D6A"/>
    <w:rsid w:val="00BD21E0"/>
    <w:rsid w:val="00BD25B2"/>
    <w:rsid w:val="00BD2909"/>
    <w:rsid w:val="00BD681D"/>
    <w:rsid w:val="00BD6E8D"/>
    <w:rsid w:val="00BD7CF9"/>
    <w:rsid w:val="00BE3CCB"/>
    <w:rsid w:val="00BE3DAA"/>
    <w:rsid w:val="00BE5207"/>
    <w:rsid w:val="00BE58F1"/>
    <w:rsid w:val="00BE5956"/>
    <w:rsid w:val="00BF06BC"/>
    <w:rsid w:val="00BF1001"/>
    <w:rsid w:val="00BF22FF"/>
    <w:rsid w:val="00BF2319"/>
    <w:rsid w:val="00BF38A5"/>
    <w:rsid w:val="00BF4CF8"/>
    <w:rsid w:val="00BF79D6"/>
    <w:rsid w:val="00BF7A0E"/>
    <w:rsid w:val="00C0387A"/>
    <w:rsid w:val="00C06764"/>
    <w:rsid w:val="00C07130"/>
    <w:rsid w:val="00C07331"/>
    <w:rsid w:val="00C07EFB"/>
    <w:rsid w:val="00C13EF5"/>
    <w:rsid w:val="00C213DD"/>
    <w:rsid w:val="00C228A9"/>
    <w:rsid w:val="00C23993"/>
    <w:rsid w:val="00C24F4C"/>
    <w:rsid w:val="00C2533E"/>
    <w:rsid w:val="00C263DA"/>
    <w:rsid w:val="00C26D67"/>
    <w:rsid w:val="00C27D58"/>
    <w:rsid w:val="00C30DEC"/>
    <w:rsid w:val="00C31E2C"/>
    <w:rsid w:val="00C36EBD"/>
    <w:rsid w:val="00C401BC"/>
    <w:rsid w:val="00C4061E"/>
    <w:rsid w:val="00C40E7E"/>
    <w:rsid w:val="00C4430E"/>
    <w:rsid w:val="00C449F6"/>
    <w:rsid w:val="00C463CA"/>
    <w:rsid w:val="00C47ACA"/>
    <w:rsid w:val="00C47FED"/>
    <w:rsid w:val="00C51079"/>
    <w:rsid w:val="00C51E84"/>
    <w:rsid w:val="00C53783"/>
    <w:rsid w:val="00C53D44"/>
    <w:rsid w:val="00C5569C"/>
    <w:rsid w:val="00C5622A"/>
    <w:rsid w:val="00C633E1"/>
    <w:rsid w:val="00C65561"/>
    <w:rsid w:val="00C65C1D"/>
    <w:rsid w:val="00C70307"/>
    <w:rsid w:val="00C7082F"/>
    <w:rsid w:val="00C70B79"/>
    <w:rsid w:val="00C7269A"/>
    <w:rsid w:val="00C75A6E"/>
    <w:rsid w:val="00C76ED0"/>
    <w:rsid w:val="00C805E8"/>
    <w:rsid w:val="00C80618"/>
    <w:rsid w:val="00C82629"/>
    <w:rsid w:val="00C832CC"/>
    <w:rsid w:val="00C84795"/>
    <w:rsid w:val="00C9389D"/>
    <w:rsid w:val="00C93B4E"/>
    <w:rsid w:val="00C945A1"/>
    <w:rsid w:val="00C97C67"/>
    <w:rsid w:val="00CA0331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922"/>
    <w:rsid w:val="00CC1D6D"/>
    <w:rsid w:val="00CC2187"/>
    <w:rsid w:val="00CC58F6"/>
    <w:rsid w:val="00CC670D"/>
    <w:rsid w:val="00CC7373"/>
    <w:rsid w:val="00CC7E75"/>
    <w:rsid w:val="00CD1E68"/>
    <w:rsid w:val="00CD1E81"/>
    <w:rsid w:val="00CD46C9"/>
    <w:rsid w:val="00CD4F78"/>
    <w:rsid w:val="00CD63F5"/>
    <w:rsid w:val="00CD697F"/>
    <w:rsid w:val="00CD6EED"/>
    <w:rsid w:val="00CE02FF"/>
    <w:rsid w:val="00CE1B54"/>
    <w:rsid w:val="00CE1C9F"/>
    <w:rsid w:val="00CE2BA8"/>
    <w:rsid w:val="00CE410E"/>
    <w:rsid w:val="00CE4337"/>
    <w:rsid w:val="00CE5206"/>
    <w:rsid w:val="00CE781F"/>
    <w:rsid w:val="00CF0432"/>
    <w:rsid w:val="00CF0615"/>
    <w:rsid w:val="00CF24B4"/>
    <w:rsid w:val="00CF30AB"/>
    <w:rsid w:val="00CF37D3"/>
    <w:rsid w:val="00CF389F"/>
    <w:rsid w:val="00CF4A4C"/>
    <w:rsid w:val="00CF5231"/>
    <w:rsid w:val="00CF5CBE"/>
    <w:rsid w:val="00CF62A7"/>
    <w:rsid w:val="00CF62F4"/>
    <w:rsid w:val="00CF70B5"/>
    <w:rsid w:val="00CF7132"/>
    <w:rsid w:val="00D023D8"/>
    <w:rsid w:val="00D051BD"/>
    <w:rsid w:val="00D05665"/>
    <w:rsid w:val="00D06007"/>
    <w:rsid w:val="00D12CB4"/>
    <w:rsid w:val="00D134D3"/>
    <w:rsid w:val="00D13930"/>
    <w:rsid w:val="00D15C75"/>
    <w:rsid w:val="00D1731F"/>
    <w:rsid w:val="00D21B58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343F9"/>
    <w:rsid w:val="00D43114"/>
    <w:rsid w:val="00D447CE"/>
    <w:rsid w:val="00D44BE5"/>
    <w:rsid w:val="00D45FC0"/>
    <w:rsid w:val="00D47E03"/>
    <w:rsid w:val="00D533B0"/>
    <w:rsid w:val="00D56F5D"/>
    <w:rsid w:val="00D61BC7"/>
    <w:rsid w:val="00D73EF3"/>
    <w:rsid w:val="00D74B5E"/>
    <w:rsid w:val="00D779BC"/>
    <w:rsid w:val="00D80325"/>
    <w:rsid w:val="00D80DFB"/>
    <w:rsid w:val="00D8106E"/>
    <w:rsid w:val="00D84F8D"/>
    <w:rsid w:val="00D8780E"/>
    <w:rsid w:val="00D91369"/>
    <w:rsid w:val="00D922CB"/>
    <w:rsid w:val="00D97311"/>
    <w:rsid w:val="00D97EB8"/>
    <w:rsid w:val="00DA00AF"/>
    <w:rsid w:val="00DA0EBC"/>
    <w:rsid w:val="00DA391F"/>
    <w:rsid w:val="00DA5892"/>
    <w:rsid w:val="00DA6727"/>
    <w:rsid w:val="00DA6798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D1510"/>
    <w:rsid w:val="00DD1906"/>
    <w:rsid w:val="00DD5BA1"/>
    <w:rsid w:val="00DE0780"/>
    <w:rsid w:val="00DE2617"/>
    <w:rsid w:val="00DE34FC"/>
    <w:rsid w:val="00DF0413"/>
    <w:rsid w:val="00DF1646"/>
    <w:rsid w:val="00DF3495"/>
    <w:rsid w:val="00DF373F"/>
    <w:rsid w:val="00DF4443"/>
    <w:rsid w:val="00DF523F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49CB"/>
    <w:rsid w:val="00E259D4"/>
    <w:rsid w:val="00E25F53"/>
    <w:rsid w:val="00E277A7"/>
    <w:rsid w:val="00E32F28"/>
    <w:rsid w:val="00E338B8"/>
    <w:rsid w:val="00E3519B"/>
    <w:rsid w:val="00E41993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DDA"/>
    <w:rsid w:val="00E63B1C"/>
    <w:rsid w:val="00E654F0"/>
    <w:rsid w:val="00E70907"/>
    <w:rsid w:val="00E70BB9"/>
    <w:rsid w:val="00E751CD"/>
    <w:rsid w:val="00E753B0"/>
    <w:rsid w:val="00E77722"/>
    <w:rsid w:val="00E77FB6"/>
    <w:rsid w:val="00E83406"/>
    <w:rsid w:val="00E84A2C"/>
    <w:rsid w:val="00E84B1F"/>
    <w:rsid w:val="00E85A9A"/>
    <w:rsid w:val="00E8739D"/>
    <w:rsid w:val="00E90402"/>
    <w:rsid w:val="00E90D46"/>
    <w:rsid w:val="00E96FC7"/>
    <w:rsid w:val="00E97E81"/>
    <w:rsid w:val="00EA1A05"/>
    <w:rsid w:val="00EA272C"/>
    <w:rsid w:val="00EA37C2"/>
    <w:rsid w:val="00EA3E2D"/>
    <w:rsid w:val="00EA4847"/>
    <w:rsid w:val="00EA7C57"/>
    <w:rsid w:val="00EB1CCE"/>
    <w:rsid w:val="00EB2881"/>
    <w:rsid w:val="00EB33C9"/>
    <w:rsid w:val="00EB5862"/>
    <w:rsid w:val="00EB60EE"/>
    <w:rsid w:val="00EB7653"/>
    <w:rsid w:val="00EC0F4F"/>
    <w:rsid w:val="00EC1DAF"/>
    <w:rsid w:val="00EC1FF9"/>
    <w:rsid w:val="00EC2801"/>
    <w:rsid w:val="00EC49E3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3971"/>
    <w:rsid w:val="00ED5082"/>
    <w:rsid w:val="00ED517A"/>
    <w:rsid w:val="00ED6CDF"/>
    <w:rsid w:val="00EE00DA"/>
    <w:rsid w:val="00EE0FB4"/>
    <w:rsid w:val="00EE4115"/>
    <w:rsid w:val="00EE4504"/>
    <w:rsid w:val="00EE6ADC"/>
    <w:rsid w:val="00EE701B"/>
    <w:rsid w:val="00EE798E"/>
    <w:rsid w:val="00EE7B3B"/>
    <w:rsid w:val="00EF3798"/>
    <w:rsid w:val="00EF4589"/>
    <w:rsid w:val="00EF4ECF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07AA0"/>
    <w:rsid w:val="00F11A6F"/>
    <w:rsid w:val="00F1204E"/>
    <w:rsid w:val="00F122B9"/>
    <w:rsid w:val="00F206E6"/>
    <w:rsid w:val="00F225B0"/>
    <w:rsid w:val="00F25139"/>
    <w:rsid w:val="00F25B3B"/>
    <w:rsid w:val="00F25B9C"/>
    <w:rsid w:val="00F326F5"/>
    <w:rsid w:val="00F34455"/>
    <w:rsid w:val="00F35077"/>
    <w:rsid w:val="00F40AE7"/>
    <w:rsid w:val="00F40AFE"/>
    <w:rsid w:val="00F41548"/>
    <w:rsid w:val="00F47260"/>
    <w:rsid w:val="00F50305"/>
    <w:rsid w:val="00F518BC"/>
    <w:rsid w:val="00F52BBC"/>
    <w:rsid w:val="00F55F2A"/>
    <w:rsid w:val="00F57307"/>
    <w:rsid w:val="00F57FBF"/>
    <w:rsid w:val="00F60587"/>
    <w:rsid w:val="00F62ADE"/>
    <w:rsid w:val="00F6480D"/>
    <w:rsid w:val="00F648FF"/>
    <w:rsid w:val="00F667B6"/>
    <w:rsid w:val="00F702EB"/>
    <w:rsid w:val="00F706FD"/>
    <w:rsid w:val="00F739BE"/>
    <w:rsid w:val="00F7690E"/>
    <w:rsid w:val="00F7752B"/>
    <w:rsid w:val="00F80E43"/>
    <w:rsid w:val="00F81FC5"/>
    <w:rsid w:val="00F85BD3"/>
    <w:rsid w:val="00F874FB"/>
    <w:rsid w:val="00F91924"/>
    <w:rsid w:val="00F92014"/>
    <w:rsid w:val="00F95456"/>
    <w:rsid w:val="00F9584E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C03C2"/>
    <w:rsid w:val="00FC10BF"/>
    <w:rsid w:val="00FC2B41"/>
    <w:rsid w:val="00FC362A"/>
    <w:rsid w:val="00FC5971"/>
    <w:rsid w:val="00FC7182"/>
    <w:rsid w:val="00FD057C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CEFC3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859DE-743A-49D4-BB05-39838815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1017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Szalontainé Lázár Krisztina</cp:lastModifiedBy>
  <cp:revision>44</cp:revision>
  <cp:lastPrinted>2025-05-15T12:14:00Z</cp:lastPrinted>
  <dcterms:created xsi:type="dcterms:W3CDTF">2025-09-16T07:58:00Z</dcterms:created>
  <dcterms:modified xsi:type="dcterms:W3CDTF">2025-11-04T09:41:00Z</dcterms:modified>
</cp:coreProperties>
</file>